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E4A8CD" w14:textId="792C3338" w:rsidR="004E77BF" w:rsidRPr="00050EF7" w:rsidRDefault="00786539" w:rsidP="00050EF7">
      <w:pPr>
        <w:pStyle w:val="Nagwek"/>
        <w:tabs>
          <w:tab w:val="clear" w:pos="4536"/>
          <w:tab w:val="clear" w:pos="9072"/>
        </w:tabs>
        <w:spacing w:line="276" w:lineRule="auto"/>
        <w:jc w:val="right"/>
        <w:rPr>
          <w:rFonts w:ascii="Open Sans" w:hAnsi="Open Sans" w:cs="Open Sans"/>
          <w:b/>
          <w:bCs/>
          <w:iCs/>
          <w:sz w:val="18"/>
          <w:szCs w:val="18"/>
        </w:rPr>
      </w:pPr>
      <w:r w:rsidRPr="001E4B6F">
        <w:rPr>
          <w:rFonts w:ascii="Open Sans" w:hAnsi="Open Sans" w:cs="Open Sans"/>
          <w:b/>
          <w:bCs/>
          <w:iCs/>
          <w:sz w:val="18"/>
          <w:szCs w:val="18"/>
        </w:rPr>
        <w:t>PN/</w:t>
      </w:r>
      <w:r w:rsidR="00F967D4">
        <w:rPr>
          <w:rFonts w:ascii="Open Sans" w:hAnsi="Open Sans" w:cs="Open Sans"/>
          <w:b/>
          <w:bCs/>
          <w:iCs/>
          <w:sz w:val="18"/>
          <w:szCs w:val="18"/>
        </w:rPr>
        <w:t>3</w:t>
      </w:r>
      <w:r w:rsidRPr="001E4B6F">
        <w:rPr>
          <w:rFonts w:ascii="Open Sans" w:hAnsi="Open Sans" w:cs="Open Sans"/>
          <w:b/>
          <w:bCs/>
          <w:iCs/>
          <w:sz w:val="18"/>
          <w:szCs w:val="18"/>
        </w:rPr>
        <w:t>/202</w:t>
      </w:r>
      <w:r w:rsidR="00F967D4">
        <w:rPr>
          <w:rFonts w:ascii="Open Sans" w:hAnsi="Open Sans" w:cs="Open Sans"/>
          <w:b/>
          <w:bCs/>
          <w:iCs/>
          <w:sz w:val="18"/>
          <w:szCs w:val="18"/>
        </w:rPr>
        <w:t>6</w:t>
      </w:r>
      <w:r>
        <w:rPr>
          <w:rFonts w:ascii="Open Sans" w:hAnsi="Open Sans" w:cs="Open Sans"/>
          <w:i/>
          <w:sz w:val="18"/>
          <w:szCs w:val="18"/>
        </w:rPr>
        <w:tab/>
      </w:r>
      <w:r>
        <w:rPr>
          <w:rFonts w:ascii="Open Sans" w:hAnsi="Open Sans" w:cs="Open Sans"/>
          <w:i/>
          <w:sz w:val="18"/>
          <w:szCs w:val="18"/>
        </w:rPr>
        <w:tab/>
      </w:r>
      <w:r>
        <w:rPr>
          <w:rFonts w:ascii="Open Sans" w:hAnsi="Open Sans" w:cs="Open Sans"/>
          <w:i/>
          <w:sz w:val="18"/>
          <w:szCs w:val="18"/>
        </w:rPr>
        <w:tab/>
      </w:r>
      <w:r>
        <w:rPr>
          <w:rFonts w:ascii="Open Sans" w:hAnsi="Open Sans" w:cs="Open Sans"/>
          <w:i/>
          <w:sz w:val="18"/>
          <w:szCs w:val="18"/>
        </w:rPr>
        <w:tab/>
      </w:r>
      <w:r>
        <w:rPr>
          <w:rFonts w:ascii="Open Sans" w:hAnsi="Open Sans" w:cs="Open Sans"/>
          <w:i/>
          <w:sz w:val="18"/>
          <w:szCs w:val="18"/>
        </w:rPr>
        <w:tab/>
      </w:r>
      <w:r>
        <w:rPr>
          <w:rFonts w:ascii="Open Sans" w:hAnsi="Open Sans" w:cs="Open Sans"/>
          <w:i/>
          <w:sz w:val="18"/>
          <w:szCs w:val="18"/>
        </w:rPr>
        <w:tab/>
      </w:r>
      <w:r>
        <w:rPr>
          <w:rFonts w:ascii="Open Sans" w:hAnsi="Open Sans" w:cs="Open Sans"/>
          <w:i/>
          <w:sz w:val="18"/>
          <w:szCs w:val="18"/>
        </w:rPr>
        <w:tab/>
      </w:r>
      <w:r>
        <w:rPr>
          <w:rFonts w:ascii="Open Sans" w:hAnsi="Open Sans" w:cs="Open Sans"/>
          <w:i/>
          <w:sz w:val="18"/>
          <w:szCs w:val="18"/>
        </w:rPr>
        <w:tab/>
      </w:r>
      <w:r w:rsidR="00050EF7">
        <w:rPr>
          <w:rFonts w:ascii="Open Sans" w:hAnsi="Open Sans" w:cs="Open Sans"/>
          <w:i/>
          <w:sz w:val="18"/>
          <w:szCs w:val="18"/>
        </w:rPr>
        <w:t xml:space="preserve"> </w:t>
      </w:r>
      <w:r w:rsidRPr="00050EF7">
        <w:rPr>
          <w:rFonts w:ascii="Open Sans" w:hAnsi="Open Sans" w:cs="Open Sans"/>
          <w:b/>
          <w:bCs/>
          <w:iCs/>
          <w:sz w:val="18"/>
          <w:szCs w:val="18"/>
        </w:rPr>
        <w:t xml:space="preserve">Załącznik </w:t>
      </w:r>
      <w:r w:rsidR="00050EF7" w:rsidRPr="00050EF7">
        <w:rPr>
          <w:rFonts w:ascii="Open Sans" w:hAnsi="Open Sans" w:cs="Open Sans"/>
          <w:b/>
          <w:bCs/>
          <w:iCs/>
          <w:sz w:val="18"/>
          <w:szCs w:val="18"/>
        </w:rPr>
        <w:t xml:space="preserve">nr </w:t>
      </w:r>
      <w:r w:rsidRPr="00050EF7">
        <w:rPr>
          <w:rFonts w:ascii="Open Sans" w:hAnsi="Open Sans" w:cs="Open Sans"/>
          <w:b/>
          <w:bCs/>
          <w:iCs/>
          <w:sz w:val="18"/>
          <w:szCs w:val="18"/>
        </w:rPr>
        <w:t>2 do SWZ</w:t>
      </w:r>
    </w:p>
    <w:p w14:paraId="72E4A8CE" w14:textId="77777777" w:rsidR="004E77BF" w:rsidRPr="00050EF7" w:rsidRDefault="004E77BF">
      <w:pPr>
        <w:pStyle w:val="Nagwek"/>
        <w:tabs>
          <w:tab w:val="clear" w:pos="4536"/>
          <w:tab w:val="clear" w:pos="9072"/>
        </w:tabs>
        <w:spacing w:line="276" w:lineRule="auto"/>
        <w:rPr>
          <w:rFonts w:ascii="Open Sans" w:hAnsi="Open Sans" w:cs="Open Sans"/>
          <w:b/>
          <w:bCs/>
          <w:sz w:val="18"/>
          <w:szCs w:val="18"/>
        </w:rPr>
      </w:pPr>
    </w:p>
    <w:p w14:paraId="72E4A8CF" w14:textId="77777777" w:rsidR="004E77BF" w:rsidRDefault="004E77BF">
      <w:pPr>
        <w:pStyle w:val="Nagwek"/>
        <w:tabs>
          <w:tab w:val="clear" w:pos="4536"/>
          <w:tab w:val="clear" w:pos="9072"/>
        </w:tabs>
        <w:spacing w:line="276" w:lineRule="auto"/>
        <w:jc w:val="center"/>
        <w:rPr>
          <w:rFonts w:ascii="Open Sans" w:hAnsi="Open Sans" w:cs="Open Sans"/>
          <w:b/>
          <w:bCs/>
          <w:sz w:val="18"/>
          <w:szCs w:val="18"/>
        </w:rPr>
      </w:pPr>
    </w:p>
    <w:p w14:paraId="5D0B0B00" w14:textId="77777777" w:rsidR="00553E08" w:rsidRDefault="00553E08">
      <w:pPr>
        <w:pStyle w:val="Nagwek"/>
        <w:tabs>
          <w:tab w:val="clear" w:pos="4536"/>
          <w:tab w:val="clear" w:pos="9072"/>
        </w:tabs>
        <w:spacing w:line="276" w:lineRule="auto"/>
        <w:jc w:val="center"/>
        <w:rPr>
          <w:rFonts w:ascii="Open Sans" w:hAnsi="Open Sans" w:cs="Open Sans"/>
          <w:b/>
          <w:bCs/>
          <w:sz w:val="18"/>
          <w:szCs w:val="18"/>
        </w:rPr>
      </w:pPr>
    </w:p>
    <w:p w14:paraId="72E4A8D0" w14:textId="6FCB15AA" w:rsidR="004E77BF" w:rsidRDefault="00786539">
      <w:pPr>
        <w:pStyle w:val="Nagwek"/>
        <w:tabs>
          <w:tab w:val="clear" w:pos="4536"/>
          <w:tab w:val="clear" w:pos="9072"/>
        </w:tabs>
        <w:spacing w:line="276" w:lineRule="auto"/>
        <w:jc w:val="center"/>
        <w:rPr>
          <w:rFonts w:ascii="Open Sans" w:hAnsi="Open Sans" w:cs="Open Sans"/>
          <w:b/>
          <w:bCs/>
          <w:sz w:val="18"/>
          <w:szCs w:val="18"/>
        </w:rPr>
      </w:pPr>
      <w:r>
        <w:rPr>
          <w:rFonts w:ascii="Open Sans" w:hAnsi="Open Sans" w:cs="Open Sans"/>
          <w:b/>
          <w:bCs/>
          <w:sz w:val="18"/>
          <w:szCs w:val="18"/>
        </w:rPr>
        <w:t>OPIS PRZEDMIOTU ZAMÓWIENIA</w:t>
      </w:r>
    </w:p>
    <w:p w14:paraId="72E4A8D1" w14:textId="77777777" w:rsidR="004E77BF" w:rsidRDefault="004E77BF">
      <w:pPr>
        <w:pStyle w:val="Nagwek"/>
        <w:tabs>
          <w:tab w:val="clear" w:pos="4536"/>
          <w:tab w:val="clear" w:pos="9072"/>
        </w:tabs>
        <w:spacing w:line="276" w:lineRule="auto"/>
        <w:rPr>
          <w:rFonts w:ascii="Open Sans" w:hAnsi="Open Sans" w:cs="Open Sans"/>
          <w:b/>
          <w:bCs/>
          <w:sz w:val="18"/>
          <w:szCs w:val="18"/>
        </w:rPr>
      </w:pPr>
    </w:p>
    <w:p w14:paraId="232325A8" w14:textId="1886C34C" w:rsidR="00E56DBF" w:rsidRDefault="00E56DBF" w:rsidP="00E56DBF">
      <w:pPr>
        <w:spacing w:line="276" w:lineRule="auto"/>
        <w:jc w:val="center"/>
        <w:rPr>
          <w:rFonts w:ascii="Open Sans" w:hAnsi="Open Sans" w:cs="Open Sans"/>
          <w:b/>
          <w:bCs/>
          <w:color w:val="000000" w:themeColor="text1"/>
        </w:rPr>
      </w:pPr>
      <w:bookmarkStart w:id="0" w:name="_Hlk71743786"/>
      <w:r w:rsidRPr="00EB2676">
        <w:rPr>
          <w:rFonts w:ascii="Open Sans" w:hAnsi="Open Sans" w:cs="Open Sans"/>
          <w:b/>
          <w:bCs/>
          <w:color w:val="000000" w:themeColor="text1"/>
        </w:rPr>
        <w:t>Świadczenie usług w zakresie napraw bieżących oraz obsługi technicznej pojazdów Gdańskich Usług Komunalnych Sp. z o.o.</w:t>
      </w:r>
    </w:p>
    <w:p w14:paraId="33EE1692" w14:textId="77777777" w:rsidR="008D0371" w:rsidRDefault="008D0371" w:rsidP="00E56DBF">
      <w:pPr>
        <w:spacing w:line="276" w:lineRule="auto"/>
        <w:jc w:val="center"/>
        <w:rPr>
          <w:rFonts w:ascii="Open Sans" w:hAnsi="Open Sans" w:cs="Open Sans"/>
          <w:b/>
          <w:bCs/>
          <w:color w:val="000000" w:themeColor="text1"/>
        </w:rPr>
      </w:pPr>
    </w:p>
    <w:tbl>
      <w:tblPr>
        <w:tblW w:w="8505" w:type="dxa"/>
        <w:tblInd w:w="42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46"/>
        <w:gridCol w:w="7659"/>
      </w:tblGrid>
      <w:tr w:rsidR="008D0371" w:rsidRPr="00936122" w14:paraId="4F20F0EC" w14:textId="77777777" w:rsidTr="008D0371">
        <w:trPr>
          <w:trHeight w:val="288"/>
        </w:trPr>
        <w:tc>
          <w:tcPr>
            <w:tcW w:w="846" w:type="dxa"/>
            <w:noWrap/>
            <w:hideMark/>
          </w:tcPr>
          <w:p w14:paraId="1D6268D0" w14:textId="77777777" w:rsidR="008D0371" w:rsidRPr="008D0371" w:rsidRDefault="008D0371" w:rsidP="008D0371">
            <w:pPr>
              <w:spacing w:before="240" w:line="276" w:lineRule="auto"/>
              <w:jc w:val="both"/>
              <w:rPr>
                <w:rFonts w:ascii="Open Sans" w:hAnsi="Open Sans" w:cs="Open Sans"/>
                <w:b/>
                <w:bCs/>
                <w:sz w:val="18"/>
                <w:szCs w:val="18"/>
              </w:rPr>
            </w:pPr>
            <w:r w:rsidRPr="008D0371">
              <w:rPr>
                <w:rFonts w:ascii="Open Sans" w:hAnsi="Open Sans" w:cs="Open Sans"/>
                <w:b/>
                <w:bCs/>
                <w:sz w:val="18"/>
                <w:szCs w:val="18"/>
              </w:rPr>
              <w:t>Część 1</w:t>
            </w:r>
          </w:p>
        </w:tc>
        <w:tc>
          <w:tcPr>
            <w:tcW w:w="7659" w:type="dxa"/>
            <w:noWrap/>
            <w:vAlign w:val="center"/>
            <w:hideMark/>
          </w:tcPr>
          <w:p w14:paraId="635BADA1" w14:textId="29B2A01D" w:rsidR="008D0371" w:rsidRPr="008D0371" w:rsidRDefault="008D0371" w:rsidP="008D0371">
            <w:pPr>
              <w:spacing w:before="240" w:line="276" w:lineRule="auto"/>
              <w:jc w:val="both"/>
              <w:rPr>
                <w:rFonts w:ascii="Open Sans" w:hAnsi="Open Sans" w:cs="Open Sans"/>
                <w:b/>
                <w:bCs/>
                <w:sz w:val="18"/>
                <w:szCs w:val="18"/>
              </w:rPr>
            </w:pPr>
            <w:r w:rsidRPr="008D0371">
              <w:rPr>
                <w:rFonts w:ascii="Open Sans" w:hAnsi="Open Sans" w:cs="Open Sans"/>
                <w:b/>
                <w:bCs/>
                <w:sz w:val="18"/>
                <w:szCs w:val="18"/>
              </w:rPr>
              <w:t>naprawa bieżąca oraz obsługa techniczna zabudowy typ Medium XL pojazdów oraz zabudowy typu FAUN ROTOPRESS</w:t>
            </w:r>
          </w:p>
        </w:tc>
      </w:tr>
      <w:tr w:rsidR="008D0371" w:rsidRPr="00936122" w14:paraId="372C2522" w14:textId="77777777" w:rsidTr="008D0371">
        <w:trPr>
          <w:trHeight w:val="288"/>
        </w:trPr>
        <w:tc>
          <w:tcPr>
            <w:tcW w:w="846" w:type="dxa"/>
            <w:noWrap/>
            <w:hideMark/>
          </w:tcPr>
          <w:p w14:paraId="6DB1713F" w14:textId="77777777" w:rsidR="008D0371" w:rsidRPr="008D0371" w:rsidRDefault="008D0371" w:rsidP="008D0371">
            <w:pPr>
              <w:spacing w:before="240" w:line="276" w:lineRule="auto"/>
              <w:jc w:val="both"/>
              <w:rPr>
                <w:rFonts w:ascii="Open Sans" w:hAnsi="Open Sans" w:cs="Open Sans"/>
                <w:b/>
                <w:bCs/>
                <w:sz w:val="18"/>
                <w:szCs w:val="18"/>
              </w:rPr>
            </w:pPr>
            <w:r w:rsidRPr="008D0371">
              <w:rPr>
                <w:rFonts w:ascii="Open Sans" w:hAnsi="Open Sans" w:cs="Open Sans"/>
                <w:b/>
                <w:bCs/>
                <w:sz w:val="18"/>
                <w:szCs w:val="18"/>
              </w:rPr>
              <w:t>Część 2</w:t>
            </w:r>
          </w:p>
        </w:tc>
        <w:tc>
          <w:tcPr>
            <w:tcW w:w="7659" w:type="dxa"/>
            <w:noWrap/>
            <w:vAlign w:val="center"/>
            <w:hideMark/>
          </w:tcPr>
          <w:p w14:paraId="4B528103" w14:textId="66CB8B79" w:rsidR="008D0371" w:rsidRPr="008D0371" w:rsidRDefault="008D0371" w:rsidP="008D0371">
            <w:pPr>
              <w:spacing w:before="240" w:line="276" w:lineRule="auto"/>
              <w:jc w:val="both"/>
              <w:rPr>
                <w:rFonts w:ascii="Open Sans" w:hAnsi="Open Sans" w:cs="Open Sans"/>
                <w:b/>
                <w:bCs/>
                <w:sz w:val="18"/>
                <w:szCs w:val="18"/>
              </w:rPr>
            </w:pPr>
            <w:r w:rsidRPr="008D0371">
              <w:rPr>
                <w:rFonts w:ascii="Open Sans" w:hAnsi="Open Sans" w:cs="Open Sans"/>
                <w:b/>
                <w:bCs/>
                <w:sz w:val="18"/>
                <w:szCs w:val="18"/>
              </w:rPr>
              <w:t>naprawa bieżąca oraz obsługa techniczna zabudowy typu IS70CI2BA pojazdu</w:t>
            </w:r>
          </w:p>
        </w:tc>
      </w:tr>
      <w:tr w:rsidR="008D0371" w:rsidRPr="00936122" w14:paraId="421B5B16" w14:textId="77777777" w:rsidTr="008D0371">
        <w:trPr>
          <w:trHeight w:val="288"/>
        </w:trPr>
        <w:tc>
          <w:tcPr>
            <w:tcW w:w="846" w:type="dxa"/>
            <w:noWrap/>
            <w:hideMark/>
          </w:tcPr>
          <w:p w14:paraId="35D3D195" w14:textId="77777777" w:rsidR="008D0371" w:rsidRPr="008D0371" w:rsidRDefault="008D0371" w:rsidP="008D0371">
            <w:pPr>
              <w:spacing w:before="240" w:line="276" w:lineRule="auto"/>
              <w:jc w:val="both"/>
              <w:rPr>
                <w:rFonts w:ascii="Open Sans" w:hAnsi="Open Sans" w:cs="Open Sans"/>
                <w:b/>
                <w:bCs/>
                <w:sz w:val="18"/>
                <w:szCs w:val="18"/>
              </w:rPr>
            </w:pPr>
            <w:r w:rsidRPr="008D0371">
              <w:rPr>
                <w:rFonts w:ascii="Open Sans" w:hAnsi="Open Sans" w:cs="Open Sans"/>
                <w:b/>
                <w:bCs/>
                <w:sz w:val="18"/>
                <w:szCs w:val="18"/>
              </w:rPr>
              <w:t>Część 3</w:t>
            </w:r>
          </w:p>
        </w:tc>
        <w:tc>
          <w:tcPr>
            <w:tcW w:w="7659" w:type="dxa"/>
            <w:noWrap/>
            <w:vAlign w:val="center"/>
            <w:hideMark/>
          </w:tcPr>
          <w:p w14:paraId="1A1C1341" w14:textId="7F832FBE" w:rsidR="008D0371" w:rsidRPr="008D0371" w:rsidRDefault="008D0371" w:rsidP="008D0371">
            <w:pPr>
              <w:spacing w:before="240" w:line="276" w:lineRule="auto"/>
              <w:jc w:val="both"/>
              <w:rPr>
                <w:rFonts w:ascii="Open Sans" w:hAnsi="Open Sans" w:cs="Open Sans"/>
                <w:b/>
                <w:bCs/>
                <w:sz w:val="18"/>
                <w:szCs w:val="18"/>
              </w:rPr>
            </w:pPr>
            <w:r w:rsidRPr="008D0371">
              <w:rPr>
                <w:rFonts w:ascii="Open Sans" w:hAnsi="Open Sans" w:cs="Open Sans"/>
                <w:b/>
                <w:bCs/>
                <w:sz w:val="18"/>
                <w:szCs w:val="18"/>
              </w:rPr>
              <w:t>naprawa bieżącą oraz obsługa techniczna zabudowy typu hakowiec oraz skrzyniowiec pojazdów</w:t>
            </w:r>
          </w:p>
        </w:tc>
      </w:tr>
      <w:tr w:rsidR="008D0371" w:rsidRPr="00936122" w14:paraId="3633A77B" w14:textId="77777777" w:rsidTr="008D0371">
        <w:trPr>
          <w:trHeight w:val="288"/>
        </w:trPr>
        <w:tc>
          <w:tcPr>
            <w:tcW w:w="846" w:type="dxa"/>
            <w:noWrap/>
            <w:hideMark/>
          </w:tcPr>
          <w:p w14:paraId="4AF1A79D" w14:textId="77777777" w:rsidR="008D0371" w:rsidRPr="008D0371" w:rsidRDefault="008D0371" w:rsidP="008D0371">
            <w:pPr>
              <w:spacing w:before="240" w:line="276" w:lineRule="auto"/>
              <w:jc w:val="both"/>
              <w:rPr>
                <w:rFonts w:ascii="Open Sans" w:hAnsi="Open Sans" w:cs="Open Sans"/>
                <w:b/>
                <w:bCs/>
                <w:sz w:val="18"/>
                <w:szCs w:val="18"/>
              </w:rPr>
            </w:pPr>
            <w:r w:rsidRPr="008D0371">
              <w:rPr>
                <w:rFonts w:ascii="Open Sans" w:hAnsi="Open Sans" w:cs="Open Sans"/>
                <w:b/>
                <w:bCs/>
                <w:sz w:val="18"/>
                <w:szCs w:val="18"/>
              </w:rPr>
              <w:t>Część 4</w:t>
            </w:r>
          </w:p>
        </w:tc>
        <w:tc>
          <w:tcPr>
            <w:tcW w:w="7659" w:type="dxa"/>
            <w:noWrap/>
            <w:vAlign w:val="center"/>
            <w:hideMark/>
          </w:tcPr>
          <w:p w14:paraId="33B808BA" w14:textId="7C5FBA83" w:rsidR="008D0371" w:rsidRPr="008D0371" w:rsidRDefault="008D0371" w:rsidP="008D0371">
            <w:pPr>
              <w:spacing w:before="240" w:line="276" w:lineRule="auto"/>
              <w:jc w:val="both"/>
              <w:rPr>
                <w:rFonts w:ascii="Open Sans" w:hAnsi="Open Sans" w:cs="Open Sans"/>
                <w:b/>
                <w:bCs/>
                <w:sz w:val="18"/>
                <w:szCs w:val="18"/>
              </w:rPr>
            </w:pPr>
            <w:r w:rsidRPr="008D0371">
              <w:rPr>
                <w:rFonts w:ascii="Open Sans" w:hAnsi="Open Sans" w:cs="Open Sans"/>
                <w:b/>
                <w:bCs/>
                <w:sz w:val="18"/>
                <w:szCs w:val="18"/>
              </w:rPr>
              <w:t>naprawa bieżąca oraz obsługa techniczna zabudowy typu myjka do czyszczenia pojemników pojazdu</w:t>
            </w:r>
          </w:p>
        </w:tc>
      </w:tr>
      <w:tr w:rsidR="008D0371" w:rsidRPr="00936122" w14:paraId="0FA2DB4F" w14:textId="77777777" w:rsidTr="008D0371">
        <w:trPr>
          <w:trHeight w:val="288"/>
        </w:trPr>
        <w:tc>
          <w:tcPr>
            <w:tcW w:w="846" w:type="dxa"/>
            <w:noWrap/>
            <w:hideMark/>
          </w:tcPr>
          <w:p w14:paraId="551781D6" w14:textId="77777777" w:rsidR="008D0371" w:rsidRPr="008D0371" w:rsidRDefault="008D0371" w:rsidP="008D0371">
            <w:pPr>
              <w:spacing w:before="240" w:line="276" w:lineRule="auto"/>
              <w:jc w:val="both"/>
              <w:rPr>
                <w:rFonts w:ascii="Open Sans" w:hAnsi="Open Sans" w:cs="Open Sans"/>
                <w:b/>
                <w:bCs/>
                <w:sz w:val="18"/>
                <w:szCs w:val="18"/>
              </w:rPr>
            </w:pPr>
            <w:r w:rsidRPr="008D0371">
              <w:rPr>
                <w:rFonts w:ascii="Open Sans" w:hAnsi="Open Sans" w:cs="Open Sans"/>
                <w:b/>
                <w:bCs/>
                <w:sz w:val="18"/>
                <w:szCs w:val="18"/>
              </w:rPr>
              <w:t>Część 5</w:t>
            </w:r>
          </w:p>
        </w:tc>
        <w:tc>
          <w:tcPr>
            <w:tcW w:w="7659" w:type="dxa"/>
            <w:noWrap/>
            <w:vAlign w:val="center"/>
            <w:hideMark/>
          </w:tcPr>
          <w:p w14:paraId="01DCD34D" w14:textId="77777777" w:rsidR="008D0371" w:rsidRPr="008D0371" w:rsidRDefault="008D0371" w:rsidP="008D0371">
            <w:pPr>
              <w:spacing w:before="240" w:line="276" w:lineRule="auto"/>
              <w:jc w:val="both"/>
              <w:rPr>
                <w:rFonts w:ascii="Open Sans" w:hAnsi="Open Sans" w:cs="Open Sans"/>
                <w:b/>
                <w:bCs/>
                <w:sz w:val="18"/>
                <w:szCs w:val="18"/>
              </w:rPr>
            </w:pPr>
            <w:r w:rsidRPr="008D0371">
              <w:rPr>
                <w:rFonts w:ascii="Open Sans" w:hAnsi="Open Sans" w:cs="Open Sans"/>
                <w:b/>
                <w:bCs/>
                <w:sz w:val="18"/>
                <w:szCs w:val="18"/>
              </w:rPr>
              <w:t>naprawa bieżąca oraz obsługa techniczna pojazdów osobowych/typu bus</w:t>
            </w:r>
          </w:p>
        </w:tc>
      </w:tr>
      <w:tr w:rsidR="008D0371" w:rsidRPr="00936122" w14:paraId="255E3A24" w14:textId="77777777" w:rsidTr="008D0371">
        <w:trPr>
          <w:trHeight w:val="288"/>
        </w:trPr>
        <w:tc>
          <w:tcPr>
            <w:tcW w:w="846" w:type="dxa"/>
            <w:noWrap/>
            <w:hideMark/>
          </w:tcPr>
          <w:p w14:paraId="5A193049" w14:textId="77777777" w:rsidR="008D0371" w:rsidRPr="008D0371" w:rsidRDefault="008D0371" w:rsidP="008D0371">
            <w:pPr>
              <w:spacing w:before="240" w:line="276" w:lineRule="auto"/>
              <w:jc w:val="both"/>
              <w:rPr>
                <w:rFonts w:ascii="Open Sans" w:hAnsi="Open Sans" w:cs="Open Sans"/>
                <w:b/>
                <w:bCs/>
                <w:sz w:val="18"/>
                <w:szCs w:val="18"/>
              </w:rPr>
            </w:pPr>
            <w:r w:rsidRPr="008D0371">
              <w:rPr>
                <w:rFonts w:ascii="Open Sans" w:hAnsi="Open Sans" w:cs="Open Sans"/>
                <w:b/>
                <w:bCs/>
                <w:sz w:val="18"/>
                <w:szCs w:val="18"/>
              </w:rPr>
              <w:t>Część 6</w:t>
            </w:r>
          </w:p>
        </w:tc>
        <w:tc>
          <w:tcPr>
            <w:tcW w:w="7659" w:type="dxa"/>
            <w:noWrap/>
            <w:vAlign w:val="center"/>
            <w:hideMark/>
          </w:tcPr>
          <w:p w14:paraId="135E57E2" w14:textId="4D5621E9" w:rsidR="008D0371" w:rsidRPr="008D0371" w:rsidRDefault="008D0371" w:rsidP="008D0371">
            <w:pPr>
              <w:spacing w:before="240" w:line="276" w:lineRule="auto"/>
              <w:jc w:val="both"/>
              <w:rPr>
                <w:rFonts w:ascii="Open Sans" w:hAnsi="Open Sans" w:cs="Open Sans"/>
                <w:b/>
                <w:bCs/>
                <w:sz w:val="18"/>
                <w:szCs w:val="18"/>
              </w:rPr>
            </w:pPr>
            <w:r w:rsidRPr="008D0371">
              <w:rPr>
                <w:rFonts w:ascii="Open Sans" w:hAnsi="Open Sans" w:cs="Open Sans"/>
                <w:b/>
                <w:bCs/>
                <w:sz w:val="18"/>
                <w:szCs w:val="18"/>
              </w:rPr>
              <w:t>naprawa bieżąca oraz obsługa techniczna podwozia typu Iveco pojazdów</w:t>
            </w:r>
          </w:p>
        </w:tc>
      </w:tr>
      <w:tr w:rsidR="008D0371" w:rsidRPr="00936122" w14:paraId="7BA8F41A" w14:textId="77777777" w:rsidTr="008D0371">
        <w:trPr>
          <w:trHeight w:val="288"/>
        </w:trPr>
        <w:tc>
          <w:tcPr>
            <w:tcW w:w="846" w:type="dxa"/>
            <w:noWrap/>
            <w:hideMark/>
          </w:tcPr>
          <w:p w14:paraId="57713E5E" w14:textId="77777777" w:rsidR="008D0371" w:rsidRPr="008D0371" w:rsidRDefault="008D0371" w:rsidP="008D0371">
            <w:pPr>
              <w:spacing w:before="240" w:line="276" w:lineRule="auto"/>
              <w:jc w:val="both"/>
              <w:rPr>
                <w:rFonts w:ascii="Open Sans" w:hAnsi="Open Sans" w:cs="Open Sans"/>
                <w:b/>
                <w:bCs/>
                <w:sz w:val="18"/>
                <w:szCs w:val="18"/>
              </w:rPr>
            </w:pPr>
            <w:r w:rsidRPr="008D0371">
              <w:rPr>
                <w:rFonts w:ascii="Open Sans" w:hAnsi="Open Sans" w:cs="Open Sans"/>
                <w:b/>
                <w:bCs/>
                <w:sz w:val="18"/>
                <w:szCs w:val="18"/>
              </w:rPr>
              <w:t>Część 7</w:t>
            </w:r>
          </w:p>
        </w:tc>
        <w:tc>
          <w:tcPr>
            <w:tcW w:w="7659" w:type="dxa"/>
            <w:noWrap/>
            <w:vAlign w:val="center"/>
            <w:hideMark/>
          </w:tcPr>
          <w:p w14:paraId="2E728D71" w14:textId="7BA9FFE3" w:rsidR="008D0371" w:rsidRPr="008D0371" w:rsidRDefault="008D0371" w:rsidP="008D0371">
            <w:pPr>
              <w:spacing w:before="240" w:line="276" w:lineRule="auto"/>
              <w:jc w:val="both"/>
              <w:rPr>
                <w:rFonts w:ascii="Open Sans" w:hAnsi="Open Sans" w:cs="Open Sans"/>
                <w:b/>
                <w:bCs/>
                <w:sz w:val="18"/>
                <w:szCs w:val="18"/>
              </w:rPr>
            </w:pPr>
            <w:r w:rsidRPr="008D0371">
              <w:rPr>
                <w:rFonts w:ascii="Open Sans" w:hAnsi="Open Sans" w:cs="Open Sans"/>
                <w:b/>
                <w:bCs/>
                <w:sz w:val="18"/>
                <w:szCs w:val="18"/>
              </w:rPr>
              <w:t>naprawa bieżąca oraz obsługa techniczna podwozia typu Renault model C pojazdów</w:t>
            </w:r>
          </w:p>
        </w:tc>
      </w:tr>
      <w:tr w:rsidR="008D0371" w:rsidRPr="00936122" w14:paraId="2D03A1B3" w14:textId="77777777" w:rsidTr="008D0371">
        <w:trPr>
          <w:trHeight w:val="288"/>
        </w:trPr>
        <w:tc>
          <w:tcPr>
            <w:tcW w:w="846" w:type="dxa"/>
            <w:noWrap/>
            <w:hideMark/>
          </w:tcPr>
          <w:p w14:paraId="32EF7D0C" w14:textId="77777777" w:rsidR="008D0371" w:rsidRPr="008D0371" w:rsidRDefault="008D0371" w:rsidP="008D0371">
            <w:pPr>
              <w:spacing w:before="240" w:line="276" w:lineRule="auto"/>
              <w:jc w:val="both"/>
              <w:rPr>
                <w:rFonts w:ascii="Open Sans" w:hAnsi="Open Sans" w:cs="Open Sans"/>
                <w:b/>
                <w:bCs/>
                <w:sz w:val="18"/>
                <w:szCs w:val="18"/>
              </w:rPr>
            </w:pPr>
            <w:r w:rsidRPr="008D0371">
              <w:rPr>
                <w:rFonts w:ascii="Open Sans" w:hAnsi="Open Sans" w:cs="Open Sans"/>
                <w:b/>
                <w:bCs/>
                <w:sz w:val="18"/>
                <w:szCs w:val="18"/>
              </w:rPr>
              <w:t>Część 8</w:t>
            </w:r>
          </w:p>
        </w:tc>
        <w:tc>
          <w:tcPr>
            <w:tcW w:w="7659" w:type="dxa"/>
            <w:noWrap/>
            <w:vAlign w:val="center"/>
            <w:hideMark/>
          </w:tcPr>
          <w:p w14:paraId="289D138C" w14:textId="43CA922A" w:rsidR="008D0371" w:rsidRPr="008D0371" w:rsidRDefault="008D0371" w:rsidP="008D0371">
            <w:pPr>
              <w:spacing w:before="240" w:line="276" w:lineRule="auto"/>
              <w:jc w:val="both"/>
              <w:rPr>
                <w:rFonts w:ascii="Open Sans" w:hAnsi="Open Sans" w:cs="Open Sans"/>
                <w:b/>
                <w:bCs/>
                <w:sz w:val="18"/>
                <w:szCs w:val="18"/>
              </w:rPr>
            </w:pPr>
            <w:r w:rsidRPr="008D0371">
              <w:rPr>
                <w:rFonts w:ascii="Open Sans" w:hAnsi="Open Sans" w:cs="Open Sans"/>
                <w:b/>
                <w:bCs/>
                <w:sz w:val="18"/>
                <w:szCs w:val="18"/>
              </w:rPr>
              <w:t xml:space="preserve"> naprawa bieżąca oraz obsługa techniczna podwozia typu Mercedes-Benz pojazdów</w:t>
            </w:r>
          </w:p>
        </w:tc>
      </w:tr>
      <w:tr w:rsidR="008D0371" w:rsidRPr="00936122" w14:paraId="1D42A4C4" w14:textId="77777777" w:rsidTr="008D0371">
        <w:trPr>
          <w:trHeight w:val="288"/>
        </w:trPr>
        <w:tc>
          <w:tcPr>
            <w:tcW w:w="846" w:type="dxa"/>
            <w:noWrap/>
            <w:hideMark/>
          </w:tcPr>
          <w:p w14:paraId="019B6809" w14:textId="77777777" w:rsidR="008D0371" w:rsidRPr="008D0371" w:rsidRDefault="008D0371" w:rsidP="008D0371">
            <w:pPr>
              <w:spacing w:before="240" w:line="276" w:lineRule="auto"/>
              <w:jc w:val="both"/>
              <w:rPr>
                <w:rFonts w:ascii="Open Sans" w:hAnsi="Open Sans" w:cs="Open Sans"/>
                <w:b/>
                <w:bCs/>
                <w:sz w:val="18"/>
                <w:szCs w:val="18"/>
              </w:rPr>
            </w:pPr>
            <w:r w:rsidRPr="008D0371">
              <w:rPr>
                <w:rFonts w:ascii="Open Sans" w:hAnsi="Open Sans" w:cs="Open Sans"/>
                <w:b/>
                <w:bCs/>
                <w:sz w:val="18"/>
                <w:szCs w:val="18"/>
              </w:rPr>
              <w:t>Część 9</w:t>
            </w:r>
          </w:p>
        </w:tc>
        <w:tc>
          <w:tcPr>
            <w:tcW w:w="7659" w:type="dxa"/>
            <w:noWrap/>
            <w:vAlign w:val="center"/>
            <w:hideMark/>
          </w:tcPr>
          <w:p w14:paraId="41F2DE30" w14:textId="77777777" w:rsidR="008D0371" w:rsidRPr="008D0371" w:rsidRDefault="008D0371" w:rsidP="008D0371">
            <w:pPr>
              <w:spacing w:before="240" w:line="276" w:lineRule="auto"/>
              <w:jc w:val="both"/>
              <w:rPr>
                <w:rFonts w:ascii="Open Sans" w:hAnsi="Open Sans" w:cs="Open Sans"/>
                <w:b/>
                <w:bCs/>
                <w:sz w:val="18"/>
                <w:szCs w:val="18"/>
              </w:rPr>
            </w:pPr>
            <w:r w:rsidRPr="008D0371">
              <w:rPr>
                <w:rFonts w:ascii="Open Sans" w:hAnsi="Open Sans" w:cs="Open Sans"/>
                <w:b/>
                <w:bCs/>
                <w:sz w:val="18"/>
                <w:szCs w:val="18"/>
              </w:rPr>
              <w:t xml:space="preserve"> naprawa zabudów Terberg zamiatarki</w:t>
            </w:r>
          </w:p>
        </w:tc>
      </w:tr>
    </w:tbl>
    <w:p w14:paraId="4A9528AB" w14:textId="77777777" w:rsidR="008D0371" w:rsidRDefault="008D0371" w:rsidP="00E56DBF">
      <w:pPr>
        <w:spacing w:line="276" w:lineRule="auto"/>
        <w:jc w:val="center"/>
        <w:rPr>
          <w:rFonts w:ascii="Open Sans" w:hAnsi="Open Sans" w:cs="Open Sans"/>
          <w:b/>
          <w:bCs/>
          <w:color w:val="000000" w:themeColor="text1"/>
        </w:rPr>
      </w:pPr>
    </w:p>
    <w:bookmarkEnd w:id="0"/>
    <w:p w14:paraId="30C7C302" w14:textId="03459E41" w:rsidR="002B110C" w:rsidRPr="00E146B7" w:rsidRDefault="002B110C" w:rsidP="002B110C">
      <w:pPr>
        <w:pStyle w:val="Akapitzlist"/>
        <w:numPr>
          <w:ilvl w:val="0"/>
          <w:numId w:val="8"/>
        </w:numPr>
        <w:spacing w:line="276" w:lineRule="auto"/>
        <w:jc w:val="both"/>
        <w:rPr>
          <w:rFonts w:ascii="Open Sans" w:hAnsi="Open Sans" w:cs="Open Sans"/>
          <w:b/>
          <w:bCs/>
          <w:color w:val="000000" w:themeColor="text1"/>
          <w:sz w:val="18"/>
          <w:szCs w:val="18"/>
        </w:rPr>
      </w:pPr>
      <w:r w:rsidRPr="00E146B7">
        <w:rPr>
          <w:rFonts w:ascii="Open Sans" w:hAnsi="Open Sans" w:cs="Open Sans"/>
          <w:b/>
          <w:bCs/>
          <w:color w:val="000000" w:themeColor="text1"/>
          <w:sz w:val="18"/>
          <w:szCs w:val="18"/>
        </w:rPr>
        <w:t>Podstawowe informacje</w:t>
      </w:r>
    </w:p>
    <w:p w14:paraId="14DBDF02" w14:textId="77777777" w:rsidR="00C96B6F" w:rsidRPr="008D0371" w:rsidRDefault="00C96B6F" w:rsidP="008D0371">
      <w:pPr>
        <w:spacing w:line="276" w:lineRule="auto"/>
        <w:jc w:val="both"/>
        <w:rPr>
          <w:rFonts w:ascii="Open Sans" w:hAnsi="Open Sans" w:cs="Open Sans"/>
          <w:color w:val="000000" w:themeColor="text1"/>
          <w:sz w:val="18"/>
          <w:szCs w:val="18"/>
        </w:rPr>
      </w:pPr>
    </w:p>
    <w:p w14:paraId="07BB2684" w14:textId="51EEA9F4" w:rsidR="00657E03" w:rsidRPr="008D0371" w:rsidRDefault="00287DCA" w:rsidP="008D0371">
      <w:pPr>
        <w:pStyle w:val="Akapitzlist"/>
        <w:numPr>
          <w:ilvl w:val="0"/>
          <w:numId w:val="9"/>
        </w:numPr>
        <w:spacing w:line="276" w:lineRule="auto"/>
        <w:ind w:left="851" w:hanging="284"/>
        <w:jc w:val="both"/>
        <w:rPr>
          <w:rFonts w:ascii="Open Sans" w:hAnsi="Open Sans" w:cs="Open Sans"/>
          <w:color w:val="000000" w:themeColor="text1"/>
          <w:sz w:val="18"/>
          <w:szCs w:val="18"/>
        </w:rPr>
      </w:pPr>
      <w:r w:rsidRPr="008D0371">
        <w:rPr>
          <w:rFonts w:ascii="Open Sans" w:hAnsi="Open Sans" w:cs="Open Sans"/>
          <w:color w:val="000000" w:themeColor="text1"/>
          <w:sz w:val="18"/>
          <w:szCs w:val="18"/>
        </w:rPr>
        <w:t>Przedmiotem zamówienia jest świadczenie przez wykonawcę usług obsługi technicznej</w:t>
      </w:r>
      <w:r w:rsidR="00831921" w:rsidRPr="008D0371">
        <w:rPr>
          <w:rFonts w:ascii="Open Sans" w:hAnsi="Open Sans" w:cs="Open Sans"/>
          <w:color w:val="000000" w:themeColor="text1"/>
          <w:sz w:val="18"/>
          <w:szCs w:val="18"/>
        </w:rPr>
        <w:t xml:space="preserve"> - przeglądu</w:t>
      </w:r>
      <w:r w:rsidR="00B743DB" w:rsidRPr="008D0371">
        <w:rPr>
          <w:rFonts w:ascii="Open Sans" w:hAnsi="Open Sans" w:cs="Open Sans"/>
          <w:color w:val="000000" w:themeColor="text1"/>
          <w:sz w:val="18"/>
          <w:szCs w:val="18"/>
        </w:rPr>
        <w:t xml:space="preserve"> oraz napraw bieżących pojazdów użytkowanych przez </w:t>
      </w:r>
      <w:r w:rsidR="00CB50EA" w:rsidRPr="008D0371">
        <w:rPr>
          <w:rFonts w:ascii="Open Sans" w:hAnsi="Open Sans" w:cs="Open Sans"/>
          <w:color w:val="000000" w:themeColor="text1"/>
          <w:sz w:val="18"/>
          <w:szCs w:val="18"/>
        </w:rPr>
        <w:t>Z</w:t>
      </w:r>
      <w:r w:rsidR="00B743DB" w:rsidRPr="008D0371">
        <w:rPr>
          <w:rFonts w:ascii="Open Sans" w:hAnsi="Open Sans" w:cs="Open Sans"/>
          <w:color w:val="000000" w:themeColor="text1"/>
          <w:sz w:val="18"/>
          <w:szCs w:val="18"/>
        </w:rPr>
        <w:t xml:space="preserve">amawiającego, zgodnie z </w:t>
      </w:r>
      <w:r w:rsidR="00E95B4C" w:rsidRPr="008D0371">
        <w:rPr>
          <w:rFonts w:ascii="Open Sans" w:hAnsi="Open Sans" w:cs="Open Sans"/>
          <w:color w:val="000000" w:themeColor="text1"/>
          <w:sz w:val="18"/>
          <w:szCs w:val="18"/>
        </w:rPr>
        <w:t>zestawieniem zawartym w Specyfikacji Warunków Zamówienia</w:t>
      </w:r>
      <w:r w:rsidR="00CB50EA" w:rsidRPr="008D0371">
        <w:rPr>
          <w:rFonts w:ascii="Open Sans" w:hAnsi="Open Sans" w:cs="Open Sans"/>
          <w:color w:val="000000" w:themeColor="text1"/>
          <w:sz w:val="18"/>
          <w:szCs w:val="18"/>
        </w:rPr>
        <w:t>:</w:t>
      </w:r>
    </w:p>
    <w:p w14:paraId="7082D315" w14:textId="7D7E3436" w:rsidR="00380FB1" w:rsidRPr="008D0371" w:rsidRDefault="003E6504" w:rsidP="008D0371">
      <w:pPr>
        <w:pStyle w:val="Akapitzlist"/>
        <w:numPr>
          <w:ilvl w:val="0"/>
          <w:numId w:val="10"/>
        </w:numPr>
        <w:spacing w:line="276" w:lineRule="auto"/>
        <w:jc w:val="both"/>
        <w:rPr>
          <w:rFonts w:ascii="Open Sans" w:hAnsi="Open Sans" w:cs="Open Sans"/>
          <w:color w:val="000000" w:themeColor="text1"/>
          <w:sz w:val="18"/>
          <w:szCs w:val="18"/>
        </w:rPr>
      </w:pPr>
      <w:r w:rsidRPr="008D0371">
        <w:rPr>
          <w:rFonts w:ascii="Open Sans" w:hAnsi="Open Sans" w:cs="Open Sans"/>
          <w:color w:val="000000" w:themeColor="text1"/>
          <w:sz w:val="18"/>
          <w:szCs w:val="18"/>
        </w:rPr>
        <w:t>p</w:t>
      </w:r>
      <w:r w:rsidR="00DE7AC0" w:rsidRPr="008D0371">
        <w:rPr>
          <w:rFonts w:ascii="Open Sans" w:hAnsi="Open Sans" w:cs="Open Sans"/>
          <w:color w:val="000000" w:themeColor="text1"/>
          <w:sz w:val="18"/>
          <w:szCs w:val="18"/>
        </w:rPr>
        <w:t xml:space="preserve">rzez </w:t>
      </w:r>
      <w:r w:rsidRPr="008D0371">
        <w:rPr>
          <w:rFonts w:ascii="Open Sans" w:hAnsi="Open Sans" w:cs="Open Sans"/>
          <w:color w:val="000000" w:themeColor="text1"/>
          <w:sz w:val="18"/>
          <w:szCs w:val="18"/>
        </w:rPr>
        <w:t xml:space="preserve">obsługę techniczną </w:t>
      </w:r>
      <w:r w:rsidR="00831921" w:rsidRPr="008D0371">
        <w:rPr>
          <w:rFonts w:ascii="Open Sans" w:hAnsi="Open Sans" w:cs="Open Sans"/>
          <w:color w:val="000000" w:themeColor="text1"/>
          <w:sz w:val="18"/>
          <w:szCs w:val="18"/>
        </w:rPr>
        <w:t xml:space="preserve">– przegląd </w:t>
      </w:r>
      <w:r w:rsidRPr="008D0371">
        <w:rPr>
          <w:rFonts w:ascii="Open Sans" w:hAnsi="Open Sans" w:cs="Open Sans"/>
          <w:color w:val="000000" w:themeColor="text1"/>
          <w:sz w:val="18"/>
          <w:szCs w:val="18"/>
        </w:rPr>
        <w:t xml:space="preserve">należy rozumieć </w:t>
      </w:r>
      <w:r w:rsidR="0017584A" w:rsidRPr="008D0371">
        <w:rPr>
          <w:rFonts w:ascii="Open Sans" w:hAnsi="Open Sans" w:cs="Open Sans"/>
          <w:color w:val="000000" w:themeColor="text1"/>
          <w:sz w:val="18"/>
          <w:szCs w:val="18"/>
        </w:rPr>
        <w:t>diagnostykę (oceną stanu technicznego) w tym również diagnostykę komputerową</w:t>
      </w:r>
      <w:r w:rsidR="003854D7" w:rsidRPr="008D0371">
        <w:rPr>
          <w:rFonts w:ascii="Open Sans" w:hAnsi="Open Sans" w:cs="Open Sans"/>
          <w:color w:val="000000" w:themeColor="text1"/>
          <w:sz w:val="18"/>
          <w:szCs w:val="18"/>
        </w:rPr>
        <w:t xml:space="preserve"> (odczyt </w:t>
      </w:r>
      <w:r w:rsidR="004C5E36" w:rsidRPr="008D0371">
        <w:rPr>
          <w:rFonts w:ascii="Open Sans" w:hAnsi="Open Sans" w:cs="Open Sans"/>
          <w:color w:val="000000" w:themeColor="text1"/>
          <w:sz w:val="18"/>
          <w:szCs w:val="18"/>
        </w:rPr>
        <w:t xml:space="preserve">kodów </w:t>
      </w:r>
      <w:r w:rsidR="003854D7" w:rsidRPr="008D0371">
        <w:rPr>
          <w:rFonts w:ascii="Open Sans" w:hAnsi="Open Sans" w:cs="Open Sans"/>
          <w:color w:val="000000" w:themeColor="text1"/>
          <w:sz w:val="18"/>
          <w:szCs w:val="18"/>
        </w:rPr>
        <w:t>bł</w:t>
      </w:r>
      <w:r w:rsidR="004C5E36" w:rsidRPr="008D0371">
        <w:rPr>
          <w:rFonts w:ascii="Open Sans" w:hAnsi="Open Sans" w:cs="Open Sans"/>
          <w:color w:val="000000" w:themeColor="text1"/>
          <w:sz w:val="18"/>
          <w:szCs w:val="18"/>
        </w:rPr>
        <w:t>ę</w:t>
      </w:r>
      <w:r w:rsidR="003854D7" w:rsidRPr="008D0371">
        <w:rPr>
          <w:rFonts w:ascii="Open Sans" w:hAnsi="Open Sans" w:cs="Open Sans"/>
          <w:color w:val="000000" w:themeColor="text1"/>
          <w:sz w:val="18"/>
          <w:szCs w:val="18"/>
        </w:rPr>
        <w:t>dów</w:t>
      </w:r>
      <w:r w:rsidR="004C5E36" w:rsidRPr="008D0371">
        <w:rPr>
          <w:rFonts w:ascii="Open Sans" w:hAnsi="Open Sans" w:cs="Open Sans"/>
          <w:color w:val="000000" w:themeColor="text1"/>
          <w:sz w:val="18"/>
          <w:szCs w:val="18"/>
        </w:rPr>
        <w:t>, diagnozę usterek</w:t>
      </w:r>
      <w:r w:rsidR="008D1712" w:rsidRPr="008D0371">
        <w:rPr>
          <w:rFonts w:ascii="Open Sans" w:hAnsi="Open Sans" w:cs="Open Sans"/>
          <w:color w:val="000000" w:themeColor="text1"/>
          <w:sz w:val="18"/>
          <w:szCs w:val="18"/>
        </w:rPr>
        <w:t>) pojazdu, zgodnie z zakresem przewidzianym przez producenta pojazdu pr</w:t>
      </w:r>
      <w:r w:rsidR="001C1948" w:rsidRPr="008D0371">
        <w:rPr>
          <w:rFonts w:ascii="Open Sans" w:hAnsi="Open Sans" w:cs="Open Sans"/>
          <w:color w:val="000000" w:themeColor="text1"/>
          <w:sz w:val="18"/>
          <w:szCs w:val="18"/>
        </w:rPr>
        <w:t>z</w:t>
      </w:r>
      <w:r w:rsidR="008D1712" w:rsidRPr="008D0371">
        <w:rPr>
          <w:rFonts w:ascii="Open Sans" w:hAnsi="Open Sans" w:cs="Open Sans"/>
          <w:color w:val="000000" w:themeColor="text1"/>
          <w:sz w:val="18"/>
          <w:szCs w:val="18"/>
        </w:rPr>
        <w:t>y określonym przebiegu/wieku</w:t>
      </w:r>
      <w:r w:rsidR="00D1710B" w:rsidRPr="008D0371">
        <w:rPr>
          <w:rFonts w:ascii="Open Sans" w:hAnsi="Open Sans" w:cs="Open Sans"/>
          <w:color w:val="000000" w:themeColor="text1"/>
          <w:sz w:val="18"/>
          <w:szCs w:val="18"/>
        </w:rPr>
        <w:t xml:space="preserve"> pojazdu oraz wymianę części i płynów</w:t>
      </w:r>
      <w:r w:rsidR="00D101A1" w:rsidRPr="008D0371">
        <w:rPr>
          <w:rFonts w:ascii="Open Sans" w:hAnsi="Open Sans" w:cs="Open Sans"/>
          <w:color w:val="000000" w:themeColor="text1"/>
          <w:sz w:val="18"/>
          <w:szCs w:val="18"/>
        </w:rPr>
        <w:t xml:space="preserve"> eksploatacyjnych niezbędnych dla prawidłowego działania pojazdu</w:t>
      </w:r>
      <w:r w:rsidR="00831921" w:rsidRPr="008D0371">
        <w:rPr>
          <w:rFonts w:ascii="Open Sans" w:hAnsi="Open Sans" w:cs="Open Sans"/>
          <w:color w:val="000000" w:themeColor="text1"/>
          <w:sz w:val="18"/>
          <w:szCs w:val="18"/>
        </w:rPr>
        <w:t xml:space="preserve">. Na potrzeby niniejszego postępowania cena wykonania usługi przeglądu zawiera jedynie koszt usługi bez kosztów </w:t>
      </w:r>
      <w:r w:rsidR="003A3FA8" w:rsidRPr="008D0371">
        <w:rPr>
          <w:rFonts w:ascii="Open Sans" w:hAnsi="Open Sans" w:cs="Open Sans"/>
          <w:color w:val="000000" w:themeColor="text1"/>
          <w:sz w:val="18"/>
          <w:szCs w:val="18"/>
        </w:rPr>
        <w:t>wymienianych elementów</w:t>
      </w:r>
      <w:r w:rsidR="00CB50EA" w:rsidRPr="008D0371">
        <w:rPr>
          <w:rFonts w:ascii="Open Sans" w:hAnsi="Open Sans" w:cs="Open Sans"/>
          <w:color w:val="000000" w:themeColor="text1"/>
          <w:sz w:val="18"/>
          <w:szCs w:val="18"/>
        </w:rPr>
        <w:t>;</w:t>
      </w:r>
    </w:p>
    <w:p w14:paraId="2CCE9749" w14:textId="3028DE1B" w:rsidR="003A3FA8" w:rsidRPr="008D0371" w:rsidRDefault="002B7317" w:rsidP="008D0371">
      <w:pPr>
        <w:pStyle w:val="Akapitzlist"/>
        <w:numPr>
          <w:ilvl w:val="0"/>
          <w:numId w:val="10"/>
        </w:numPr>
        <w:spacing w:line="276" w:lineRule="auto"/>
        <w:jc w:val="both"/>
        <w:rPr>
          <w:rFonts w:ascii="Open Sans" w:hAnsi="Open Sans" w:cs="Open Sans"/>
          <w:color w:val="000000" w:themeColor="text1"/>
          <w:sz w:val="18"/>
          <w:szCs w:val="18"/>
        </w:rPr>
      </w:pPr>
      <w:r w:rsidRPr="008D0371">
        <w:rPr>
          <w:rFonts w:ascii="Open Sans" w:hAnsi="Open Sans" w:cs="Open Sans"/>
          <w:color w:val="000000" w:themeColor="text1"/>
          <w:sz w:val="18"/>
          <w:szCs w:val="18"/>
        </w:rPr>
        <w:t>przez naprawę bieżącą</w:t>
      </w:r>
      <w:r w:rsidR="00970A50" w:rsidRPr="008D0371">
        <w:rPr>
          <w:rFonts w:ascii="Open Sans" w:hAnsi="Open Sans" w:cs="Open Sans"/>
          <w:color w:val="000000" w:themeColor="text1"/>
          <w:sz w:val="18"/>
          <w:szCs w:val="18"/>
        </w:rPr>
        <w:t xml:space="preserve"> należy rozumieć </w:t>
      </w:r>
      <w:r w:rsidR="00F07C35" w:rsidRPr="008D0371">
        <w:rPr>
          <w:rFonts w:ascii="Open Sans" w:hAnsi="Open Sans" w:cs="Open Sans"/>
          <w:color w:val="000000" w:themeColor="text1"/>
          <w:sz w:val="18"/>
          <w:szCs w:val="18"/>
        </w:rPr>
        <w:t xml:space="preserve">diagnostykę oraz wymianę płynów oraz części </w:t>
      </w:r>
      <w:r w:rsidR="006644FD" w:rsidRPr="008D0371">
        <w:rPr>
          <w:rFonts w:ascii="Open Sans" w:hAnsi="Open Sans" w:cs="Open Sans"/>
          <w:color w:val="000000" w:themeColor="text1"/>
          <w:sz w:val="18"/>
          <w:szCs w:val="18"/>
        </w:rPr>
        <w:t>uszkodzonych w wyniku awarii, która wystąpiła w trakcie użytkowania pojazdu</w:t>
      </w:r>
      <w:r w:rsidR="00CB50EA" w:rsidRPr="008D0371">
        <w:rPr>
          <w:rFonts w:ascii="Open Sans" w:hAnsi="Open Sans" w:cs="Open Sans"/>
          <w:color w:val="000000" w:themeColor="text1"/>
          <w:sz w:val="18"/>
          <w:szCs w:val="18"/>
        </w:rPr>
        <w:t>.</w:t>
      </w:r>
    </w:p>
    <w:p w14:paraId="4C515E6A" w14:textId="6DA5E7F6" w:rsidR="00B743DB" w:rsidRPr="008D0371" w:rsidRDefault="0062551D" w:rsidP="008D0371">
      <w:pPr>
        <w:pStyle w:val="Akapitzlist"/>
        <w:numPr>
          <w:ilvl w:val="0"/>
          <w:numId w:val="9"/>
        </w:numPr>
        <w:spacing w:line="276" w:lineRule="auto"/>
        <w:ind w:left="851" w:hanging="284"/>
        <w:jc w:val="both"/>
        <w:rPr>
          <w:rFonts w:ascii="Open Sans" w:hAnsi="Open Sans" w:cs="Open Sans"/>
          <w:b/>
          <w:bCs/>
          <w:color w:val="000000" w:themeColor="text1"/>
          <w:sz w:val="18"/>
          <w:szCs w:val="18"/>
        </w:rPr>
      </w:pPr>
      <w:r w:rsidRPr="008D0371">
        <w:rPr>
          <w:rFonts w:ascii="Open Sans" w:hAnsi="Open Sans" w:cs="Open Sans"/>
          <w:b/>
          <w:bCs/>
          <w:color w:val="000000" w:themeColor="text1"/>
          <w:sz w:val="18"/>
          <w:szCs w:val="18"/>
        </w:rPr>
        <w:t>Zamawiający wymaga</w:t>
      </w:r>
      <w:r w:rsidR="00C167DC" w:rsidRPr="008D0371">
        <w:rPr>
          <w:rFonts w:ascii="Open Sans" w:hAnsi="Open Sans" w:cs="Open Sans"/>
          <w:b/>
          <w:bCs/>
          <w:color w:val="000000" w:themeColor="text1"/>
          <w:sz w:val="18"/>
          <w:szCs w:val="18"/>
        </w:rPr>
        <w:t>, aby usługi będące przedmiotem zamówienia były wykonywane w zakładzie naprawczy</w:t>
      </w:r>
      <w:r w:rsidR="009301FD" w:rsidRPr="008D0371">
        <w:rPr>
          <w:rFonts w:ascii="Open Sans" w:hAnsi="Open Sans" w:cs="Open Sans"/>
          <w:b/>
          <w:bCs/>
          <w:color w:val="000000" w:themeColor="text1"/>
          <w:sz w:val="18"/>
          <w:szCs w:val="18"/>
        </w:rPr>
        <w:t>m mieszczącym się w odległości nie większej niż 50</w:t>
      </w:r>
      <w:r w:rsidR="00B06ADA" w:rsidRPr="008D0371">
        <w:rPr>
          <w:rFonts w:ascii="Open Sans" w:hAnsi="Open Sans" w:cs="Open Sans"/>
          <w:b/>
          <w:bCs/>
          <w:color w:val="000000" w:themeColor="text1"/>
          <w:sz w:val="18"/>
          <w:szCs w:val="18"/>
        </w:rPr>
        <w:t xml:space="preserve"> </w:t>
      </w:r>
      <w:r w:rsidR="009301FD" w:rsidRPr="008D0371">
        <w:rPr>
          <w:rFonts w:ascii="Open Sans" w:hAnsi="Open Sans" w:cs="Open Sans"/>
          <w:b/>
          <w:bCs/>
          <w:color w:val="000000" w:themeColor="text1"/>
          <w:sz w:val="18"/>
          <w:szCs w:val="18"/>
        </w:rPr>
        <w:t xml:space="preserve">km od siedziby </w:t>
      </w:r>
      <w:r w:rsidR="000149FF" w:rsidRPr="008D0371">
        <w:rPr>
          <w:rFonts w:ascii="Open Sans" w:hAnsi="Open Sans" w:cs="Open Sans"/>
          <w:b/>
          <w:bCs/>
          <w:color w:val="000000" w:themeColor="text1"/>
          <w:sz w:val="18"/>
          <w:szCs w:val="18"/>
        </w:rPr>
        <w:t>Z</w:t>
      </w:r>
      <w:r w:rsidR="009301FD" w:rsidRPr="008D0371">
        <w:rPr>
          <w:rFonts w:ascii="Open Sans" w:hAnsi="Open Sans" w:cs="Open Sans"/>
          <w:b/>
          <w:bCs/>
          <w:color w:val="000000" w:themeColor="text1"/>
          <w:sz w:val="18"/>
          <w:szCs w:val="18"/>
        </w:rPr>
        <w:t>amawiającego tj. Gdańsk</w:t>
      </w:r>
      <w:r w:rsidR="001B0ED2" w:rsidRPr="008D0371">
        <w:rPr>
          <w:rFonts w:ascii="Open Sans" w:hAnsi="Open Sans" w:cs="Open Sans"/>
          <w:b/>
          <w:bCs/>
          <w:color w:val="000000" w:themeColor="text1"/>
          <w:sz w:val="18"/>
          <w:szCs w:val="18"/>
        </w:rPr>
        <w:t>,</w:t>
      </w:r>
      <w:r w:rsidR="009301FD" w:rsidRPr="008D0371">
        <w:rPr>
          <w:rFonts w:ascii="Open Sans" w:hAnsi="Open Sans" w:cs="Open Sans"/>
          <w:b/>
          <w:bCs/>
          <w:color w:val="000000" w:themeColor="text1"/>
          <w:sz w:val="18"/>
          <w:szCs w:val="18"/>
        </w:rPr>
        <w:t xml:space="preserve"> ul. Jabłoniowa 55</w:t>
      </w:r>
      <w:r w:rsidR="00CB50EA" w:rsidRPr="008D0371">
        <w:rPr>
          <w:rFonts w:ascii="Open Sans" w:hAnsi="Open Sans" w:cs="Open Sans"/>
          <w:b/>
          <w:bCs/>
          <w:color w:val="000000" w:themeColor="text1"/>
          <w:sz w:val="18"/>
          <w:szCs w:val="18"/>
        </w:rPr>
        <w:t>.</w:t>
      </w:r>
      <w:r w:rsidR="003A0EF0" w:rsidRPr="008D0371">
        <w:rPr>
          <w:rFonts w:ascii="Open Sans" w:hAnsi="Open Sans" w:cs="Open Sans"/>
          <w:b/>
          <w:bCs/>
          <w:color w:val="000000" w:themeColor="text1"/>
          <w:sz w:val="18"/>
          <w:szCs w:val="18"/>
        </w:rPr>
        <w:t xml:space="preserve"> </w:t>
      </w:r>
    </w:p>
    <w:p w14:paraId="41235F7F" w14:textId="3DAC2CE8" w:rsidR="008A5958" w:rsidRPr="008D0371" w:rsidRDefault="008A5958" w:rsidP="008D0371">
      <w:pPr>
        <w:pStyle w:val="Akapitzlist"/>
        <w:numPr>
          <w:ilvl w:val="0"/>
          <w:numId w:val="9"/>
        </w:numPr>
        <w:spacing w:line="276" w:lineRule="auto"/>
        <w:ind w:left="851" w:hanging="284"/>
        <w:jc w:val="both"/>
        <w:rPr>
          <w:rFonts w:ascii="Open Sans" w:hAnsi="Open Sans" w:cs="Open Sans"/>
          <w:color w:val="000000" w:themeColor="text1"/>
          <w:sz w:val="18"/>
          <w:szCs w:val="18"/>
        </w:rPr>
      </w:pPr>
      <w:r w:rsidRPr="008D0371">
        <w:rPr>
          <w:rFonts w:ascii="Open Sans" w:hAnsi="Open Sans" w:cs="Open Sans"/>
          <w:color w:val="000000" w:themeColor="text1"/>
          <w:sz w:val="18"/>
          <w:szCs w:val="18"/>
        </w:rPr>
        <w:t>Zamawiający wymaga, aby wszystkie usługi będ</w:t>
      </w:r>
      <w:r w:rsidR="003F6D48" w:rsidRPr="008D0371">
        <w:rPr>
          <w:rFonts w:ascii="Open Sans" w:hAnsi="Open Sans" w:cs="Open Sans"/>
          <w:color w:val="000000" w:themeColor="text1"/>
          <w:sz w:val="18"/>
          <w:szCs w:val="18"/>
        </w:rPr>
        <w:t xml:space="preserve">ące przedmiotem zamówienia były wykonywane w zakładzie naprawczym zapewniającym </w:t>
      </w:r>
      <w:r w:rsidR="0080050A" w:rsidRPr="008D0371">
        <w:rPr>
          <w:rFonts w:ascii="Open Sans" w:hAnsi="Open Sans" w:cs="Open Sans"/>
          <w:color w:val="000000" w:themeColor="text1"/>
          <w:sz w:val="18"/>
          <w:szCs w:val="18"/>
        </w:rPr>
        <w:t xml:space="preserve">wykonanie usług zgodnie z normami technologicznymi </w:t>
      </w:r>
      <w:r w:rsidR="0080050A" w:rsidRPr="008D0371">
        <w:rPr>
          <w:rFonts w:ascii="Open Sans" w:hAnsi="Open Sans" w:cs="Open Sans"/>
          <w:color w:val="000000" w:themeColor="text1"/>
          <w:sz w:val="18"/>
          <w:szCs w:val="18"/>
        </w:rPr>
        <w:lastRenderedPageBreak/>
        <w:t>wymaganymi przez producenta</w:t>
      </w:r>
      <w:r w:rsidR="00250EB5" w:rsidRPr="008D0371">
        <w:rPr>
          <w:rFonts w:ascii="Open Sans" w:hAnsi="Open Sans" w:cs="Open Sans"/>
          <w:color w:val="000000" w:themeColor="text1"/>
          <w:sz w:val="18"/>
          <w:szCs w:val="18"/>
        </w:rPr>
        <w:t xml:space="preserve"> pojazdów </w:t>
      </w:r>
      <w:r w:rsidR="00CB50EA" w:rsidRPr="008D0371">
        <w:rPr>
          <w:rFonts w:ascii="Open Sans" w:hAnsi="Open Sans" w:cs="Open Sans"/>
          <w:color w:val="000000" w:themeColor="text1"/>
          <w:sz w:val="18"/>
          <w:szCs w:val="18"/>
        </w:rPr>
        <w:t>Z</w:t>
      </w:r>
      <w:r w:rsidR="00250EB5" w:rsidRPr="008D0371">
        <w:rPr>
          <w:rFonts w:ascii="Open Sans" w:hAnsi="Open Sans" w:cs="Open Sans"/>
          <w:color w:val="000000" w:themeColor="text1"/>
          <w:sz w:val="18"/>
          <w:szCs w:val="18"/>
        </w:rPr>
        <w:t xml:space="preserve">amawiającego, posiadającymi wyposażenie i oprogramowanie diagnostyczne pozwalające na </w:t>
      </w:r>
      <w:r w:rsidR="00C83737" w:rsidRPr="008D0371">
        <w:rPr>
          <w:rFonts w:ascii="Open Sans" w:hAnsi="Open Sans" w:cs="Open Sans"/>
          <w:color w:val="000000" w:themeColor="text1"/>
          <w:sz w:val="18"/>
          <w:szCs w:val="18"/>
        </w:rPr>
        <w:t>prawidłową i pełną diagnostykę pojazdów.</w:t>
      </w:r>
    </w:p>
    <w:p w14:paraId="669A12D3" w14:textId="3223AE5E" w:rsidR="007F72CB" w:rsidRPr="008D0371" w:rsidRDefault="007F72CB" w:rsidP="008D0371">
      <w:pPr>
        <w:pStyle w:val="Akapitzlist"/>
        <w:numPr>
          <w:ilvl w:val="0"/>
          <w:numId w:val="9"/>
        </w:numPr>
        <w:spacing w:line="276" w:lineRule="auto"/>
        <w:ind w:left="851" w:hanging="284"/>
        <w:jc w:val="both"/>
        <w:rPr>
          <w:rFonts w:ascii="Open Sans" w:hAnsi="Open Sans" w:cs="Open Sans"/>
          <w:color w:val="000000" w:themeColor="text1"/>
          <w:sz w:val="18"/>
          <w:szCs w:val="18"/>
        </w:rPr>
      </w:pPr>
      <w:r w:rsidRPr="008D0371">
        <w:rPr>
          <w:rFonts w:ascii="Open Sans" w:hAnsi="Open Sans" w:cs="Open Sans"/>
          <w:color w:val="000000" w:themeColor="text1"/>
          <w:sz w:val="18"/>
          <w:szCs w:val="18"/>
        </w:rPr>
        <w:t>Wykonawca zobowiązuje się do stosowania przy przeglądach i naprawach części zamiennych i materiałów eksploatacyjnych</w:t>
      </w:r>
      <w:r w:rsidR="00C53544" w:rsidRPr="008D0371">
        <w:rPr>
          <w:rFonts w:ascii="Open Sans" w:hAnsi="Open Sans" w:cs="Open Sans"/>
          <w:color w:val="000000" w:themeColor="text1"/>
          <w:sz w:val="18"/>
          <w:szCs w:val="18"/>
        </w:rPr>
        <w:t xml:space="preserve"> dopuszczonych przez producenta pojazdu. Wszystkie </w:t>
      </w:r>
      <w:r w:rsidR="00EB4678" w:rsidRPr="008D0371">
        <w:rPr>
          <w:rFonts w:ascii="Open Sans" w:hAnsi="Open Sans" w:cs="Open Sans"/>
          <w:color w:val="000000" w:themeColor="text1"/>
          <w:sz w:val="18"/>
          <w:szCs w:val="18"/>
        </w:rPr>
        <w:t>materiały eksploatacyjne oraz części zamienne stosowane przy przeglądach oraz naprawach będą wolne od wad prawnych.</w:t>
      </w:r>
    </w:p>
    <w:p w14:paraId="1DE5191A" w14:textId="2C383965" w:rsidR="003A7051" w:rsidRPr="008D0371" w:rsidRDefault="003A7051" w:rsidP="008D0371">
      <w:pPr>
        <w:pStyle w:val="Akapitzlist"/>
        <w:numPr>
          <w:ilvl w:val="0"/>
          <w:numId w:val="9"/>
        </w:numPr>
        <w:spacing w:line="276" w:lineRule="auto"/>
        <w:ind w:left="851" w:hanging="284"/>
        <w:jc w:val="both"/>
        <w:rPr>
          <w:rFonts w:ascii="Open Sans" w:hAnsi="Open Sans" w:cs="Open Sans"/>
          <w:color w:val="000000" w:themeColor="text1"/>
          <w:sz w:val="18"/>
          <w:szCs w:val="18"/>
        </w:rPr>
      </w:pPr>
      <w:r w:rsidRPr="008D0371">
        <w:rPr>
          <w:rFonts w:ascii="Open Sans" w:hAnsi="Open Sans" w:cs="Open Sans"/>
          <w:color w:val="000000" w:themeColor="text1"/>
          <w:sz w:val="18"/>
          <w:szCs w:val="18"/>
        </w:rPr>
        <w:t>Części zamienne</w:t>
      </w:r>
      <w:r w:rsidR="00A15C40" w:rsidRPr="008D0371">
        <w:rPr>
          <w:rFonts w:ascii="Open Sans" w:hAnsi="Open Sans" w:cs="Open Sans"/>
          <w:color w:val="000000" w:themeColor="text1"/>
          <w:sz w:val="18"/>
          <w:szCs w:val="18"/>
        </w:rPr>
        <w:t xml:space="preserve"> związane z bezpieczeństwem użytkowania pojazdów mogą być montowane w pojazdach, jeżeli oznakowane są znakami homologacji mi</w:t>
      </w:r>
      <w:r w:rsidR="00D64ED8" w:rsidRPr="008D0371">
        <w:rPr>
          <w:rFonts w:ascii="Open Sans" w:hAnsi="Open Sans" w:cs="Open Sans"/>
          <w:color w:val="000000" w:themeColor="text1"/>
          <w:sz w:val="18"/>
          <w:szCs w:val="18"/>
        </w:rPr>
        <w:t xml:space="preserve">ędzynarodowej lub cechami producenta lub dostawcy pojazdu, ewentualnie posiadają znak zgodności </w:t>
      </w:r>
      <w:r w:rsidR="005B630A" w:rsidRPr="008D0371">
        <w:rPr>
          <w:rFonts w:ascii="Open Sans" w:hAnsi="Open Sans" w:cs="Open Sans"/>
          <w:color w:val="000000" w:themeColor="text1"/>
          <w:sz w:val="18"/>
          <w:szCs w:val="18"/>
        </w:rPr>
        <w:t>zgodnie z przepisami o systemie oceny zgodności i akredytacji.</w:t>
      </w:r>
    </w:p>
    <w:p w14:paraId="03FE9E0E" w14:textId="2486C984" w:rsidR="00D32810" w:rsidRPr="008D0371" w:rsidRDefault="00D32810" w:rsidP="008D0371">
      <w:pPr>
        <w:pStyle w:val="Akapitzlist"/>
        <w:numPr>
          <w:ilvl w:val="0"/>
          <w:numId w:val="9"/>
        </w:numPr>
        <w:spacing w:line="276" w:lineRule="auto"/>
        <w:ind w:left="851" w:hanging="284"/>
        <w:jc w:val="both"/>
        <w:rPr>
          <w:rFonts w:ascii="Open Sans" w:hAnsi="Open Sans" w:cs="Open Sans"/>
          <w:color w:val="000000" w:themeColor="text1"/>
          <w:sz w:val="18"/>
          <w:szCs w:val="18"/>
        </w:rPr>
      </w:pPr>
      <w:r w:rsidRPr="008D0371">
        <w:rPr>
          <w:rFonts w:ascii="Open Sans" w:hAnsi="Open Sans" w:cs="Open Sans"/>
          <w:color w:val="000000" w:themeColor="text1"/>
          <w:sz w:val="18"/>
          <w:szCs w:val="18"/>
        </w:rPr>
        <w:t>Części</w:t>
      </w:r>
      <w:r w:rsidR="006067EC" w:rsidRPr="008D0371">
        <w:rPr>
          <w:rFonts w:ascii="Open Sans" w:hAnsi="Open Sans" w:cs="Open Sans"/>
          <w:color w:val="000000" w:themeColor="text1"/>
          <w:sz w:val="18"/>
          <w:szCs w:val="18"/>
        </w:rPr>
        <w:t xml:space="preserve"> i materiały użyte do naprawy muszą być fabrycznie nowe i kompletne, oryginalne lub alternatywne (</w:t>
      </w:r>
      <w:r w:rsidR="001B0ED2" w:rsidRPr="008D0371">
        <w:rPr>
          <w:rFonts w:ascii="Open Sans" w:hAnsi="Open Sans" w:cs="Open Sans"/>
          <w:color w:val="000000" w:themeColor="text1"/>
          <w:sz w:val="18"/>
          <w:szCs w:val="18"/>
        </w:rPr>
        <w:t xml:space="preserve">Przy realizacji zamówienia Wykonawca musi spełniać wszelkie normy wynikające z przepisów prawa, w tym </w:t>
      </w:r>
      <w:r w:rsidR="006067EC" w:rsidRPr="008D0371">
        <w:rPr>
          <w:rFonts w:ascii="Open Sans" w:hAnsi="Open Sans" w:cs="Open Sans"/>
          <w:color w:val="000000" w:themeColor="text1"/>
          <w:sz w:val="18"/>
          <w:szCs w:val="18"/>
        </w:rPr>
        <w:t xml:space="preserve">Rozporządzenie Komisji (UE) nr 461/2010 z dnia </w:t>
      </w:r>
      <w:r w:rsidR="00F25235" w:rsidRPr="008D0371">
        <w:rPr>
          <w:rFonts w:ascii="Open Sans" w:hAnsi="Open Sans" w:cs="Open Sans"/>
          <w:color w:val="000000" w:themeColor="text1"/>
          <w:sz w:val="18"/>
          <w:szCs w:val="18"/>
        </w:rPr>
        <w:t>27 maja 2010</w:t>
      </w:r>
      <w:r w:rsidR="00CD2BE1" w:rsidRPr="008D0371">
        <w:rPr>
          <w:rFonts w:ascii="Open Sans" w:hAnsi="Open Sans" w:cs="Open Sans"/>
          <w:color w:val="000000" w:themeColor="text1"/>
          <w:sz w:val="18"/>
          <w:szCs w:val="18"/>
        </w:rPr>
        <w:t xml:space="preserve"> </w:t>
      </w:r>
      <w:r w:rsidR="00F25235" w:rsidRPr="008D0371">
        <w:rPr>
          <w:rFonts w:ascii="Open Sans" w:hAnsi="Open Sans" w:cs="Open Sans"/>
          <w:color w:val="000000" w:themeColor="text1"/>
          <w:sz w:val="18"/>
          <w:szCs w:val="18"/>
        </w:rPr>
        <w:t>r. w sprawie stosowania art. 101 ust.</w:t>
      </w:r>
      <w:r w:rsidR="00210542" w:rsidRPr="008D0371">
        <w:rPr>
          <w:rFonts w:ascii="Open Sans" w:hAnsi="Open Sans" w:cs="Open Sans"/>
          <w:color w:val="000000" w:themeColor="text1"/>
          <w:sz w:val="18"/>
          <w:szCs w:val="18"/>
        </w:rPr>
        <w:t xml:space="preserve"> </w:t>
      </w:r>
      <w:r w:rsidR="00F25235" w:rsidRPr="008D0371">
        <w:rPr>
          <w:rFonts w:ascii="Open Sans" w:hAnsi="Open Sans" w:cs="Open Sans"/>
          <w:color w:val="000000" w:themeColor="text1"/>
          <w:sz w:val="18"/>
          <w:szCs w:val="18"/>
        </w:rPr>
        <w:t>3 Traktatu o funkcjonowaniu Unii Europejskiej do kategorii porozumień wertykalnych i praktyk uzgodnionych w sektorze pojazdów silnikowych)</w:t>
      </w:r>
      <w:r w:rsidR="00C819A6" w:rsidRPr="008D0371">
        <w:rPr>
          <w:rFonts w:ascii="Open Sans" w:hAnsi="Open Sans" w:cs="Open Sans"/>
          <w:color w:val="000000" w:themeColor="text1"/>
          <w:sz w:val="18"/>
          <w:szCs w:val="18"/>
        </w:rPr>
        <w:t>.</w:t>
      </w:r>
    </w:p>
    <w:p w14:paraId="45D4DFB6" w14:textId="11438418" w:rsidR="00892A23" w:rsidRPr="008D0371" w:rsidRDefault="00892A23" w:rsidP="008D0371">
      <w:pPr>
        <w:pStyle w:val="Akapitzlist"/>
        <w:numPr>
          <w:ilvl w:val="0"/>
          <w:numId w:val="9"/>
        </w:numPr>
        <w:spacing w:line="276" w:lineRule="auto"/>
        <w:ind w:left="851" w:hanging="284"/>
        <w:jc w:val="both"/>
        <w:rPr>
          <w:rFonts w:ascii="Open Sans" w:hAnsi="Open Sans" w:cs="Open Sans"/>
          <w:color w:val="000000" w:themeColor="text1"/>
          <w:sz w:val="18"/>
          <w:szCs w:val="18"/>
        </w:rPr>
      </w:pPr>
      <w:r w:rsidRPr="008D0371">
        <w:rPr>
          <w:rFonts w:ascii="Open Sans" w:hAnsi="Open Sans" w:cs="Open Sans"/>
          <w:color w:val="000000" w:themeColor="text1"/>
          <w:sz w:val="18"/>
          <w:szCs w:val="18"/>
        </w:rPr>
        <w:t xml:space="preserve">W </w:t>
      </w:r>
      <w:r w:rsidR="00176C40" w:rsidRPr="008D0371">
        <w:rPr>
          <w:rFonts w:ascii="Open Sans" w:hAnsi="Open Sans" w:cs="Open Sans"/>
          <w:color w:val="000000" w:themeColor="text1"/>
          <w:sz w:val="18"/>
          <w:szCs w:val="18"/>
        </w:rPr>
        <w:t>uzasadnionych prz</w:t>
      </w:r>
      <w:r w:rsidR="00DA6859" w:rsidRPr="008D0371">
        <w:rPr>
          <w:rFonts w:ascii="Open Sans" w:hAnsi="Open Sans" w:cs="Open Sans"/>
          <w:color w:val="000000" w:themeColor="text1"/>
          <w:sz w:val="18"/>
          <w:szCs w:val="18"/>
        </w:rPr>
        <w:t>y</w:t>
      </w:r>
      <w:r w:rsidR="00176C40" w:rsidRPr="008D0371">
        <w:rPr>
          <w:rFonts w:ascii="Open Sans" w:hAnsi="Open Sans" w:cs="Open Sans"/>
          <w:color w:val="000000" w:themeColor="text1"/>
          <w:sz w:val="18"/>
          <w:szCs w:val="18"/>
        </w:rPr>
        <w:t xml:space="preserve">padkach </w:t>
      </w:r>
      <w:r w:rsidR="00CB50EA" w:rsidRPr="008D0371">
        <w:rPr>
          <w:rFonts w:ascii="Open Sans" w:hAnsi="Open Sans" w:cs="Open Sans"/>
          <w:color w:val="000000" w:themeColor="text1"/>
          <w:sz w:val="18"/>
          <w:szCs w:val="18"/>
        </w:rPr>
        <w:t>Z</w:t>
      </w:r>
      <w:r w:rsidR="00176C40" w:rsidRPr="008D0371">
        <w:rPr>
          <w:rFonts w:ascii="Open Sans" w:hAnsi="Open Sans" w:cs="Open Sans"/>
          <w:color w:val="000000" w:themeColor="text1"/>
          <w:sz w:val="18"/>
          <w:szCs w:val="18"/>
        </w:rPr>
        <w:t>amawiający do</w:t>
      </w:r>
      <w:r w:rsidR="00872C28" w:rsidRPr="008D0371">
        <w:rPr>
          <w:rFonts w:ascii="Open Sans" w:hAnsi="Open Sans" w:cs="Open Sans"/>
          <w:color w:val="000000" w:themeColor="text1"/>
          <w:sz w:val="18"/>
          <w:szCs w:val="18"/>
        </w:rPr>
        <w:t xml:space="preserve">puszcza </w:t>
      </w:r>
      <w:r w:rsidR="00DA6859" w:rsidRPr="008D0371">
        <w:rPr>
          <w:rFonts w:ascii="Open Sans" w:hAnsi="Open Sans" w:cs="Open Sans"/>
          <w:color w:val="000000" w:themeColor="text1"/>
          <w:sz w:val="18"/>
          <w:szCs w:val="18"/>
        </w:rPr>
        <w:t>dokonanie przez wykonawcę regeneracji uszkodzonego elementu, co znajdzie odzwierciedlenie w przedstawionym kosztorysie naprawy.</w:t>
      </w:r>
    </w:p>
    <w:p w14:paraId="6BADAB58" w14:textId="305A366C" w:rsidR="00A3669C" w:rsidRPr="008D0371" w:rsidRDefault="00A3669C" w:rsidP="008D0371">
      <w:pPr>
        <w:pStyle w:val="Akapitzlist"/>
        <w:numPr>
          <w:ilvl w:val="0"/>
          <w:numId w:val="9"/>
        </w:numPr>
        <w:spacing w:line="276" w:lineRule="auto"/>
        <w:ind w:left="851" w:hanging="284"/>
        <w:jc w:val="both"/>
        <w:rPr>
          <w:rFonts w:ascii="Open Sans" w:hAnsi="Open Sans" w:cs="Open Sans"/>
          <w:color w:val="000000" w:themeColor="text1"/>
          <w:sz w:val="18"/>
          <w:szCs w:val="18"/>
        </w:rPr>
      </w:pPr>
      <w:r w:rsidRPr="008D0371">
        <w:rPr>
          <w:rFonts w:ascii="Open Sans" w:hAnsi="Open Sans" w:cs="Open Sans"/>
          <w:color w:val="000000" w:themeColor="text1"/>
          <w:sz w:val="18"/>
          <w:szCs w:val="18"/>
        </w:rPr>
        <w:t>Zamawiający dopuszcza możliwość dostarczenia własnych części do obsługi/naprawy pojazdu a wykonawca musi dokonać ich montaż</w:t>
      </w:r>
      <w:r w:rsidR="00076B4B" w:rsidRPr="008D0371">
        <w:rPr>
          <w:rFonts w:ascii="Open Sans" w:hAnsi="Open Sans" w:cs="Open Sans"/>
          <w:color w:val="000000" w:themeColor="text1"/>
          <w:sz w:val="18"/>
          <w:szCs w:val="18"/>
        </w:rPr>
        <w:t>u i dokonać obniżenia ceny naprawy pojazdu o wartość części, którą pierwotnie ujęto w kosztorysie naprawy.</w:t>
      </w:r>
    </w:p>
    <w:p w14:paraId="0FE699AA" w14:textId="02D08AF5" w:rsidR="008E4E07" w:rsidRPr="008D0371" w:rsidRDefault="008E4E07" w:rsidP="008D0371">
      <w:pPr>
        <w:pStyle w:val="Akapitzlist"/>
        <w:numPr>
          <w:ilvl w:val="0"/>
          <w:numId w:val="9"/>
        </w:numPr>
        <w:spacing w:line="276" w:lineRule="auto"/>
        <w:ind w:left="851" w:hanging="284"/>
        <w:jc w:val="both"/>
        <w:rPr>
          <w:rFonts w:ascii="Open Sans" w:hAnsi="Open Sans" w:cs="Open Sans"/>
          <w:color w:val="000000" w:themeColor="text1"/>
          <w:sz w:val="18"/>
          <w:szCs w:val="18"/>
        </w:rPr>
      </w:pPr>
      <w:r w:rsidRPr="008D0371">
        <w:rPr>
          <w:rFonts w:ascii="Open Sans" w:hAnsi="Open Sans" w:cs="Open Sans"/>
          <w:color w:val="000000" w:themeColor="text1"/>
          <w:sz w:val="18"/>
          <w:szCs w:val="18"/>
        </w:rPr>
        <w:t>Zamawiający zastrzega</w:t>
      </w:r>
      <w:r w:rsidR="00D94F8D" w:rsidRPr="008D0371">
        <w:rPr>
          <w:rFonts w:ascii="Open Sans" w:hAnsi="Open Sans" w:cs="Open Sans"/>
          <w:color w:val="000000" w:themeColor="text1"/>
          <w:sz w:val="18"/>
          <w:szCs w:val="18"/>
        </w:rPr>
        <w:t xml:space="preserve"> sobie możliwość odebrania wymienianych zużytych części, w innym przypadku </w:t>
      </w:r>
      <w:r w:rsidR="00CB7F38" w:rsidRPr="008D0371">
        <w:rPr>
          <w:rFonts w:ascii="Open Sans" w:hAnsi="Open Sans" w:cs="Open Sans"/>
          <w:color w:val="000000" w:themeColor="text1"/>
          <w:sz w:val="18"/>
          <w:szCs w:val="18"/>
        </w:rPr>
        <w:t xml:space="preserve">utylizacja części i </w:t>
      </w:r>
      <w:r w:rsidR="00E47925" w:rsidRPr="008D0371">
        <w:rPr>
          <w:rFonts w:ascii="Open Sans" w:hAnsi="Open Sans" w:cs="Open Sans"/>
          <w:color w:val="000000" w:themeColor="text1"/>
          <w:sz w:val="18"/>
          <w:szCs w:val="18"/>
        </w:rPr>
        <w:t>materiałów pozostaje po stronie wykonawcy.</w:t>
      </w:r>
    </w:p>
    <w:p w14:paraId="3B4ABD8E" w14:textId="291A24B4" w:rsidR="00DA6859" w:rsidRPr="008D0371" w:rsidRDefault="00A8488C" w:rsidP="008D0371">
      <w:pPr>
        <w:pStyle w:val="Akapitzlist"/>
        <w:numPr>
          <w:ilvl w:val="0"/>
          <w:numId w:val="9"/>
        </w:numPr>
        <w:spacing w:line="276" w:lineRule="auto"/>
        <w:ind w:left="851" w:hanging="284"/>
        <w:jc w:val="both"/>
        <w:rPr>
          <w:rFonts w:ascii="Open Sans" w:hAnsi="Open Sans" w:cs="Open Sans"/>
          <w:color w:val="000000" w:themeColor="text1"/>
          <w:sz w:val="18"/>
          <w:szCs w:val="18"/>
        </w:rPr>
      </w:pPr>
      <w:r w:rsidRPr="008D0371">
        <w:rPr>
          <w:rFonts w:ascii="Open Sans" w:hAnsi="Open Sans" w:cs="Open Sans"/>
          <w:color w:val="000000" w:themeColor="text1"/>
          <w:sz w:val="18"/>
          <w:szCs w:val="18"/>
        </w:rPr>
        <w:t>Ewentualne koszty wynikające z zastosowanie przez wykonawcę niewłaściwej technologii napraw</w:t>
      </w:r>
      <w:r w:rsidR="00C64824" w:rsidRPr="008D0371">
        <w:rPr>
          <w:rFonts w:ascii="Open Sans" w:hAnsi="Open Sans" w:cs="Open Sans"/>
          <w:color w:val="000000" w:themeColor="text1"/>
          <w:sz w:val="18"/>
          <w:szCs w:val="18"/>
        </w:rPr>
        <w:t xml:space="preserve"> lub niewłaściwych części będą obciążać wykonawcę.</w:t>
      </w:r>
    </w:p>
    <w:p w14:paraId="6AFED22C" w14:textId="0AB184AC" w:rsidR="00643F68" w:rsidRPr="008D0371" w:rsidRDefault="00643F68" w:rsidP="008D0371">
      <w:pPr>
        <w:pStyle w:val="Akapitzlist"/>
        <w:numPr>
          <w:ilvl w:val="0"/>
          <w:numId w:val="9"/>
        </w:numPr>
        <w:spacing w:line="276" w:lineRule="auto"/>
        <w:ind w:left="851" w:hanging="284"/>
        <w:jc w:val="both"/>
        <w:rPr>
          <w:rFonts w:ascii="Open Sans" w:hAnsi="Open Sans" w:cs="Open Sans"/>
          <w:color w:val="000000" w:themeColor="text1"/>
          <w:sz w:val="18"/>
          <w:szCs w:val="18"/>
        </w:rPr>
      </w:pPr>
      <w:r w:rsidRPr="008D0371">
        <w:rPr>
          <w:rFonts w:ascii="Open Sans" w:hAnsi="Open Sans" w:cs="Open Sans"/>
          <w:color w:val="000000" w:themeColor="text1"/>
          <w:sz w:val="18"/>
          <w:szCs w:val="18"/>
        </w:rPr>
        <w:t>Naprawiany pojazd będzie zabezpieczony przed kradzieżą oraz dostępem osób nie działających w imieniu wykonawcy.</w:t>
      </w:r>
    </w:p>
    <w:p w14:paraId="573B6C3C" w14:textId="30EFD296" w:rsidR="00D2307B" w:rsidRPr="008D0371" w:rsidRDefault="00D2307B" w:rsidP="008D0371">
      <w:pPr>
        <w:pStyle w:val="Akapitzlist"/>
        <w:numPr>
          <w:ilvl w:val="0"/>
          <w:numId w:val="9"/>
        </w:numPr>
        <w:spacing w:line="276" w:lineRule="auto"/>
        <w:ind w:left="851" w:hanging="284"/>
        <w:jc w:val="both"/>
        <w:rPr>
          <w:rFonts w:ascii="Open Sans" w:hAnsi="Open Sans" w:cs="Open Sans"/>
          <w:color w:val="000000" w:themeColor="text1"/>
          <w:sz w:val="18"/>
          <w:szCs w:val="18"/>
        </w:rPr>
      </w:pPr>
      <w:r w:rsidRPr="008D0371">
        <w:rPr>
          <w:rFonts w:ascii="Open Sans" w:hAnsi="Open Sans" w:cs="Open Sans"/>
          <w:color w:val="000000" w:themeColor="text1"/>
          <w:sz w:val="18"/>
          <w:szCs w:val="18"/>
        </w:rPr>
        <w:t>W czasie naprawy pojazdu dostęp do pojazdu mogą mieć tylko wykonawca oraz osoby działające w jego imieniu.</w:t>
      </w:r>
    </w:p>
    <w:p w14:paraId="7B6E8155" w14:textId="265CB36D" w:rsidR="006B4047" w:rsidRPr="008D0371" w:rsidRDefault="006B4047" w:rsidP="008D0371">
      <w:pPr>
        <w:pStyle w:val="Akapitzlist"/>
        <w:numPr>
          <w:ilvl w:val="0"/>
          <w:numId w:val="9"/>
        </w:numPr>
        <w:spacing w:line="276" w:lineRule="auto"/>
        <w:ind w:left="851" w:hanging="284"/>
        <w:jc w:val="both"/>
        <w:rPr>
          <w:rFonts w:ascii="Open Sans" w:hAnsi="Open Sans" w:cs="Open Sans"/>
          <w:color w:val="000000" w:themeColor="text1"/>
          <w:sz w:val="18"/>
          <w:szCs w:val="18"/>
        </w:rPr>
      </w:pPr>
      <w:r w:rsidRPr="008D0371">
        <w:rPr>
          <w:rFonts w:ascii="Open Sans" w:hAnsi="Open Sans" w:cs="Open Sans"/>
          <w:color w:val="000000" w:themeColor="text1"/>
          <w:sz w:val="18"/>
          <w:szCs w:val="18"/>
        </w:rPr>
        <w:t>Wykonawca ponosi odpowiedzialność za wszelkie uszkodzenia</w:t>
      </w:r>
      <w:r w:rsidR="00EB027E" w:rsidRPr="008D0371">
        <w:rPr>
          <w:rFonts w:ascii="Open Sans" w:hAnsi="Open Sans" w:cs="Open Sans"/>
          <w:color w:val="000000" w:themeColor="text1"/>
          <w:sz w:val="18"/>
          <w:szCs w:val="18"/>
        </w:rPr>
        <w:t xml:space="preserve"> oraz kradzież pojazdu powierzonemu mu do wykonania usługi.</w:t>
      </w:r>
      <w:r w:rsidR="005F1614" w:rsidRPr="008D0371">
        <w:rPr>
          <w:rFonts w:ascii="Open Sans" w:hAnsi="Open Sans" w:cs="Open Sans"/>
          <w:color w:val="000000" w:themeColor="text1"/>
          <w:sz w:val="18"/>
          <w:szCs w:val="18"/>
        </w:rPr>
        <w:t xml:space="preserve"> Dokumentami potwierdzającymi odbiór oraz zwrot pojazdu będą odpowiednie protokołu</w:t>
      </w:r>
      <w:r w:rsidR="0074098A" w:rsidRPr="008D0371">
        <w:rPr>
          <w:rFonts w:ascii="Open Sans" w:hAnsi="Open Sans" w:cs="Open Sans"/>
          <w:color w:val="000000" w:themeColor="text1"/>
          <w:sz w:val="18"/>
          <w:szCs w:val="18"/>
        </w:rPr>
        <w:t>, zgodne ze wzorami stanowiącymi załączniki do projektu umowy.</w:t>
      </w:r>
    </w:p>
    <w:p w14:paraId="0467124E" w14:textId="77777777" w:rsidR="009A6388" w:rsidRPr="008D0371" w:rsidRDefault="009A6388" w:rsidP="008D0371">
      <w:pPr>
        <w:pStyle w:val="Akapitzlist"/>
        <w:numPr>
          <w:ilvl w:val="0"/>
          <w:numId w:val="9"/>
        </w:numPr>
        <w:spacing w:line="276" w:lineRule="auto"/>
        <w:ind w:left="851" w:hanging="284"/>
        <w:jc w:val="both"/>
        <w:rPr>
          <w:rFonts w:ascii="Open Sans" w:hAnsi="Open Sans" w:cs="Open Sans"/>
          <w:color w:val="000000" w:themeColor="text1"/>
          <w:sz w:val="18"/>
          <w:szCs w:val="18"/>
        </w:rPr>
      </w:pPr>
      <w:r w:rsidRPr="008D0371">
        <w:rPr>
          <w:rFonts w:ascii="Open Sans" w:hAnsi="Open Sans" w:cs="Open Sans"/>
          <w:color w:val="000000" w:themeColor="text1"/>
          <w:sz w:val="18"/>
          <w:szCs w:val="18"/>
        </w:rPr>
        <w:t xml:space="preserve">Zamawiający gwarantuje, że nie zobowiąże wykonawcy do równoczesnego wykonywania usługi dla więcej niż dwóch pojazdów (niezależnie od ilości części zamówienia, na które zostanie zawarta umowa z danym wykonawcą). W przypadkach awarii kolejnego pojazdu, w uzgodnieniu z wykonawcą, zostanie mu zlecone wykonanie naprawy jedynie w zakresie minimalnym zapewniającym możliwość pracy pojazdu. </w:t>
      </w:r>
    </w:p>
    <w:p w14:paraId="66F37C5A" w14:textId="5DC386F5" w:rsidR="002A52B7" w:rsidRPr="008D0371" w:rsidRDefault="002A52B7" w:rsidP="008D0371">
      <w:pPr>
        <w:pStyle w:val="Akapitzlist"/>
        <w:numPr>
          <w:ilvl w:val="0"/>
          <w:numId w:val="9"/>
        </w:numPr>
        <w:spacing w:line="276" w:lineRule="auto"/>
        <w:ind w:left="851" w:hanging="284"/>
        <w:jc w:val="both"/>
        <w:rPr>
          <w:rFonts w:ascii="Open Sans" w:hAnsi="Open Sans" w:cs="Open Sans"/>
          <w:color w:val="000000" w:themeColor="text1"/>
          <w:sz w:val="18"/>
          <w:szCs w:val="18"/>
        </w:rPr>
      </w:pPr>
      <w:r w:rsidRPr="008D0371">
        <w:rPr>
          <w:rFonts w:ascii="Open Sans" w:hAnsi="Open Sans" w:cs="Open Sans"/>
          <w:sz w:val="18"/>
          <w:szCs w:val="18"/>
        </w:rPr>
        <w:t>Wartością umowy brutto będzie kwota jaką Zamawiający zamierza przeznaczyć na sfinansowanie zamówienia - odpowiednio dla danej części.</w:t>
      </w:r>
    </w:p>
    <w:p w14:paraId="375980C4" w14:textId="77777777" w:rsidR="003D0406" w:rsidRPr="008D0371" w:rsidRDefault="003D0406" w:rsidP="008D0371">
      <w:pPr>
        <w:spacing w:line="276" w:lineRule="auto"/>
        <w:jc w:val="both"/>
        <w:rPr>
          <w:rFonts w:ascii="Open Sans" w:hAnsi="Open Sans" w:cs="Open Sans"/>
          <w:color w:val="000000" w:themeColor="text1"/>
          <w:sz w:val="18"/>
          <w:szCs w:val="18"/>
        </w:rPr>
      </w:pPr>
    </w:p>
    <w:p w14:paraId="6D71B1D0" w14:textId="662F4EF4" w:rsidR="00434C03" w:rsidRPr="008D0371" w:rsidRDefault="008D7545" w:rsidP="008D0371">
      <w:pPr>
        <w:pStyle w:val="Akapitzlist"/>
        <w:numPr>
          <w:ilvl w:val="0"/>
          <w:numId w:val="8"/>
        </w:numPr>
        <w:spacing w:line="276" w:lineRule="auto"/>
        <w:jc w:val="both"/>
        <w:rPr>
          <w:rFonts w:ascii="Open Sans" w:hAnsi="Open Sans" w:cs="Open Sans"/>
          <w:color w:val="000000" w:themeColor="text1"/>
          <w:sz w:val="18"/>
          <w:szCs w:val="18"/>
        </w:rPr>
      </w:pPr>
      <w:r w:rsidRPr="008D0371">
        <w:rPr>
          <w:rFonts w:ascii="Open Sans" w:hAnsi="Open Sans" w:cs="Open Sans"/>
          <w:b/>
          <w:bCs/>
          <w:color w:val="000000" w:themeColor="text1"/>
          <w:sz w:val="18"/>
          <w:szCs w:val="18"/>
        </w:rPr>
        <w:t>Określenie minimalnego zakresu usługi</w:t>
      </w:r>
      <w:r w:rsidR="00434C03" w:rsidRPr="008D0371">
        <w:rPr>
          <w:rFonts w:ascii="Open Sans" w:hAnsi="Open Sans" w:cs="Open Sans"/>
          <w:b/>
          <w:bCs/>
          <w:color w:val="000000" w:themeColor="text1"/>
          <w:sz w:val="18"/>
          <w:szCs w:val="18"/>
        </w:rPr>
        <w:t>.</w:t>
      </w:r>
    </w:p>
    <w:p w14:paraId="72D40831" w14:textId="1F3D8E15" w:rsidR="00434C03" w:rsidRPr="008D0371" w:rsidRDefault="00664FB4" w:rsidP="008D0371">
      <w:pPr>
        <w:pStyle w:val="Akapitzlist"/>
        <w:numPr>
          <w:ilvl w:val="0"/>
          <w:numId w:val="11"/>
        </w:numPr>
        <w:spacing w:line="276" w:lineRule="auto"/>
        <w:ind w:left="851" w:hanging="284"/>
        <w:jc w:val="both"/>
        <w:rPr>
          <w:rFonts w:ascii="Open Sans" w:hAnsi="Open Sans" w:cs="Open Sans"/>
          <w:color w:val="000000" w:themeColor="text1"/>
          <w:sz w:val="18"/>
          <w:szCs w:val="18"/>
        </w:rPr>
      </w:pPr>
      <w:r w:rsidRPr="008D0371">
        <w:rPr>
          <w:rFonts w:ascii="Open Sans" w:hAnsi="Open Sans" w:cs="Open Sans"/>
          <w:color w:val="000000" w:themeColor="text1"/>
          <w:sz w:val="18"/>
          <w:szCs w:val="18"/>
        </w:rPr>
        <w:t xml:space="preserve">Zamawiający zobowiązuje się do wykonania </w:t>
      </w:r>
      <w:r w:rsidR="00C35B1A" w:rsidRPr="008D0371">
        <w:rPr>
          <w:rFonts w:ascii="Open Sans" w:hAnsi="Open Sans" w:cs="Open Sans"/>
          <w:color w:val="000000" w:themeColor="text1"/>
          <w:sz w:val="18"/>
          <w:szCs w:val="18"/>
        </w:rPr>
        <w:t xml:space="preserve">w trakcie trwania umowy </w:t>
      </w:r>
      <w:r w:rsidRPr="008D0371">
        <w:rPr>
          <w:rFonts w:ascii="Open Sans" w:hAnsi="Open Sans" w:cs="Open Sans"/>
          <w:color w:val="000000" w:themeColor="text1"/>
          <w:sz w:val="18"/>
          <w:szCs w:val="18"/>
        </w:rPr>
        <w:t xml:space="preserve">1 </w:t>
      </w:r>
      <w:r w:rsidR="006A79C9">
        <w:rPr>
          <w:rFonts w:ascii="Open Sans" w:hAnsi="Open Sans" w:cs="Open Sans"/>
          <w:color w:val="000000" w:themeColor="text1"/>
          <w:sz w:val="18"/>
          <w:szCs w:val="18"/>
        </w:rPr>
        <w:t xml:space="preserve">okresowego </w:t>
      </w:r>
      <w:r w:rsidRPr="008D0371">
        <w:rPr>
          <w:rFonts w:ascii="Open Sans" w:hAnsi="Open Sans" w:cs="Open Sans"/>
          <w:color w:val="000000" w:themeColor="text1"/>
          <w:sz w:val="18"/>
          <w:szCs w:val="18"/>
        </w:rPr>
        <w:t>przeglądu technicznego</w:t>
      </w:r>
      <w:r w:rsidR="00046C3A" w:rsidRPr="008D0371">
        <w:rPr>
          <w:rFonts w:ascii="Open Sans" w:hAnsi="Open Sans" w:cs="Open Sans"/>
          <w:color w:val="000000" w:themeColor="text1"/>
          <w:sz w:val="18"/>
          <w:szCs w:val="18"/>
        </w:rPr>
        <w:t xml:space="preserve"> wraz z wymianą przez wykonawcę </w:t>
      </w:r>
      <w:r w:rsidR="00504DEC" w:rsidRPr="008D0371">
        <w:rPr>
          <w:rFonts w:ascii="Open Sans" w:hAnsi="Open Sans" w:cs="Open Sans"/>
          <w:color w:val="000000" w:themeColor="text1"/>
          <w:sz w:val="18"/>
          <w:szCs w:val="18"/>
        </w:rPr>
        <w:t>niezbędnych</w:t>
      </w:r>
      <w:r w:rsidR="00046C3A" w:rsidRPr="008D0371">
        <w:rPr>
          <w:rFonts w:ascii="Open Sans" w:hAnsi="Open Sans" w:cs="Open Sans"/>
          <w:color w:val="000000" w:themeColor="text1"/>
          <w:sz w:val="18"/>
          <w:szCs w:val="18"/>
        </w:rPr>
        <w:t xml:space="preserve"> części oraz płyn</w:t>
      </w:r>
      <w:r w:rsidR="00C35B1A" w:rsidRPr="008D0371">
        <w:rPr>
          <w:rFonts w:ascii="Open Sans" w:hAnsi="Open Sans" w:cs="Open Sans"/>
          <w:color w:val="000000" w:themeColor="text1"/>
          <w:sz w:val="18"/>
          <w:szCs w:val="18"/>
        </w:rPr>
        <w:t>ó</w:t>
      </w:r>
      <w:r w:rsidR="00046C3A" w:rsidRPr="008D0371">
        <w:rPr>
          <w:rFonts w:ascii="Open Sans" w:hAnsi="Open Sans" w:cs="Open Sans"/>
          <w:color w:val="000000" w:themeColor="text1"/>
          <w:sz w:val="18"/>
          <w:szCs w:val="18"/>
        </w:rPr>
        <w:t>w eksploatacyjn</w:t>
      </w:r>
      <w:r w:rsidR="00C35B1A" w:rsidRPr="008D0371">
        <w:rPr>
          <w:rFonts w:ascii="Open Sans" w:hAnsi="Open Sans" w:cs="Open Sans"/>
          <w:color w:val="000000" w:themeColor="text1"/>
          <w:sz w:val="18"/>
          <w:szCs w:val="18"/>
        </w:rPr>
        <w:t>y</w:t>
      </w:r>
      <w:r w:rsidR="00046C3A" w:rsidRPr="008D0371">
        <w:rPr>
          <w:rFonts w:ascii="Open Sans" w:hAnsi="Open Sans" w:cs="Open Sans"/>
          <w:color w:val="000000" w:themeColor="text1"/>
          <w:sz w:val="18"/>
          <w:szCs w:val="18"/>
        </w:rPr>
        <w:t>c</w:t>
      </w:r>
      <w:r w:rsidR="00C35B1A" w:rsidRPr="008D0371">
        <w:rPr>
          <w:rFonts w:ascii="Open Sans" w:hAnsi="Open Sans" w:cs="Open Sans"/>
          <w:color w:val="000000" w:themeColor="text1"/>
          <w:sz w:val="18"/>
          <w:szCs w:val="18"/>
        </w:rPr>
        <w:t>h</w:t>
      </w:r>
      <w:r w:rsidR="00387149" w:rsidRPr="008D0371">
        <w:rPr>
          <w:rFonts w:ascii="Open Sans" w:hAnsi="Open Sans" w:cs="Open Sans"/>
          <w:color w:val="000000" w:themeColor="text1"/>
          <w:sz w:val="18"/>
          <w:szCs w:val="18"/>
        </w:rPr>
        <w:t xml:space="preserve"> </w:t>
      </w:r>
      <w:r w:rsidR="00CF787A">
        <w:rPr>
          <w:rFonts w:ascii="Open Sans" w:hAnsi="Open Sans" w:cs="Open Sans"/>
          <w:color w:val="000000" w:themeColor="text1"/>
          <w:sz w:val="18"/>
          <w:szCs w:val="18"/>
        </w:rPr>
        <w:t>w</w:t>
      </w:r>
      <w:r w:rsidR="00387149" w:rsidRPr="008D0371">
        <w:rPr>
          <w:rFonts w:ascii="Open Sans" w:hAnsi="Open Sans" w:cs="Open Sans"/>
          <w:color w:val="000000" w:themeColor="text1"/>
          <w:sz w:val="18"/>
          <w:szCs w:val="18"/>
        </w:rPr>
        <w:t xml:space="preserve"> pojazdach wymienionych we wskazanych częściach zamówienia</w:t>
      </w:r>
      <w:r w:rsidR="008476BF" w:rsidRPr="008D0371">
        <w:rPr>
          <w:rFonts w:ascii="Open Sans" w:hAnsi="Open Sans" w:cs="Open Sans"/>
          <w:color w:val="000000" w:themeColor="text1"/>
          <w:sz w:val="18"/>
          <w:szCs w:val="18"/>
        </w:rPr>
        <w:t>.</w:t>
      </w:r>
    </w:p>
    <w:p w14:paraId="70645E7D" w14:textId="4EAB1EB3" w:rsidR="00692240" w:rsidRPr="008D0371" w:rsidRDefault="00692240" w:rsidP="008D0371">
      <w:pPr>
        <w:pStyle w:val="Akapitzlist"/>
        <w:numPr>
          <w:ilvl w:val="0"/>
          <w:numId w:val="11"/>
        </w:numPr>
        <w:spacing w:line="276" w:lineRule="auto"/>
        <w:ind w:left="851" w:hanging="284"/>
        <w:jc w:val="both"/>
        <w:rPr>
          <w:rFonts w:ascii="Open Sans" w:hAnsi="Open Sans" w:cs="Open Sans"/>
          <w:color w:val="000000" w:themeColor="text1"/>
          <w:sz w:val="18"/>
          <w:szCs w:val="18"/>
        </w:rPr>
      </w:pPr>
      <w:r w:rsidRPr="008D0371">
        <w:rPr>
          <w:rFonts w:ascii="Open Sans" w:hAnsi="Open Sans" w:cs="Open Sans"/>
          <w:color w:val="000000" w:themeColor="text1"/>
          <w:sz w:val="18"/>
          <w:szCs w:val="18"/>
        </w:rPr>
        <w:t xml:space="preserve">Zapisy pkt 1 </w:t>
      </w:r>
      <w:r w:rsidR="00385282" w:rsidRPr="008D0371">
        <w:rPr>
          <w:rFonts w:ascii="Open Sans" w:hAnsi="Open Sans" w:cs="Open Sans"/>
          <w:color w:val="000000" w:themeColor="text1"/>
          <w:sz w:val="18"/>
          <w:szCs w:val="18"/>
        </w:rPr>
        <w:t>o</w:t>
      </w:r>
      <w:r w:rsidR="004A6E3D" w:rsidRPr="008D0371">
        <w:rPr>
          <w:rFonts w:ascii="Open Sans" w:hAnsi="Open Sans" w:cs="Open Sans"/>
          <w:color w:val="000000" w:themeColor="text1"/>
          <w:sz w:val="18"/>
          <w:szCs w:val="18"/>
        </w:rPr>
        <w:t>kreślają minimalny gwarantowany zakres przedmiotu umowy.</w:t>
      </w:r>
      <w:r w:rsidR="00385282" w:rsidRPr="008D0371">
        <w:rPr>
          <w:rFonts w:ascii="Open Sans" w:hAnsi="Open Sans" w:cs="Open Sans"/>
          <w:color w:val="000000" w:themeColor="text1"/>
          <w:sz w:val="18"/>
          <w:szCs w:val="18"/>
        </w:rPr>
        <w:t xml:space="preserve"> Zamawiający dopuszcza wykonywanie większej ilości przeglądów technicznych oraz ko</w:t>
      </w:r>
      <w:r w:rsidR="00212FB5" w:rsidRPr="008D0371">
        <w:rPr>
          <w:rFonts w:ascii="Open Sans" w:hAnsi="Open Sans" w:cs="Open Sans"/>
          <w:color w:val="000000" w:themeColor="text1"/>
          <w:sz w:val="18"/>
          <w:szCs w:val="18"/>
        </w:rPr>
        <w:t xml:space="preserve">rzystanie </w:t>
      </w:r>
      <w:r w:rsidR="0061488D" w:rsidRPr="008D0371">
        <w:rPr>
          <w:rFonts w:ascii="Open Sans" w:hAnsi="Open Sans" w:cs="Open Sans"/>
          <w:color w:val="000000" w:themeColor="text1"/>
          <w:sz w:val="18"/>
          <w:szCs w:val="18"/>
        </w:rPr>
        <w:t xml:space="preserve">podczas nich </w:t>
      </w:r>
      <w:r w:rsidR="00212FB5" w:rsidRPr="008D0371">
        <w:rPr>
          <w:rFonts w:ascii="Open Sans" w:hAnsi="Open Sans" w:cs="Open Sans"/>
          <w:color w:val="000000" w:themeColor="text1"/>
          <w:sz w:val="18"/>
          <w:szCs w:val="18"/>
        </w:rPr>
        <w:t>z części i materiałów eksploatacyjnych dostarczanych przez wykonawcę.</w:t>
      </w:r>
    </w:p>
    <w:p w14:paraId="38CC2284" w14:textId="19D87358" w:rsidR="0061488D" w:rsidRPr="008D0371" w:rsidRDefault="002E3C9B" w:rsidP="008D0371">
      <w:pPr>
        <w:pStyle w:val="Akapitzlist"/>
        <w:numPr>
          <w:ilvl w:val="0"/>
          <w:numId w:val="11"/>
        </w:numPr>
        <w:spacing w:line="276" w:lineRule="auto"/>
        <w:ind w:left="851" w:hanging="284"/>
        <w:jc w:val="both"/>
        <w:rPr>
          <w:rFonts w:ascii="Open Sans" w:hAnsi="Open Sans" w:cs="Open Sans"/>
          <w:color w:val="000000" w:themeColor="text1"/>
          <w:sz w:val="18"/>
          <w:szCs w:val="18"/>
        </w:rPr>
      </w:pPr>
      <w:r w:rsidRPr="008D0371">
        <w:rPr>
          <w:rFonts w:ascii="Open Sans" w:hAnsi="Open Sans" w:cs="Open Sans"/>
          <w:color w:val="000000" w:themeColor="text1"/>
          <w:sz w:val="18"/>
          <w:szCs w:val="18"/>
        </w:rPr>
        <w:t>Usługi naprawy wynikające z awarii pojazdów będą zlecane na bieżąco</w:t>
      </w:r>
      <w:r w:rsidR="001B410B" w:rsidRPr="008D0371">
        <w:rPr>
          <w:rFonts w:ascii="Open Sans" w:hAnsi="Open Sans" w:cs="Open Sans"/>
          <w:color w:val="000000" w:themeColor="text1"/>
          <w:sz w:val="18"/>
          <w:szCs w:val="18"/>
        </w:rPr>
        <w:t>. Zamawiający nie jest w stanie przewidzieć ich zakresu oraz częstotliwości.</w:t>
      </w:r>
    </w:p>
    <w:p w14:paraId="7A272F41" w14:textId="77777777" w:rsidR="00553E08" w:rsidRPr="008D0371" w:rsidRDefault="00553E08" w:rsidP="008D0371">
      <w:pPr>
        <w:spacing w:line="276" w:lineRule="auto"/>
        <w:jc w:val="both"/>
        <w:rPr>
          <w:rFonts w:ascii="Open Sans" w:hAnsi="Open Sans" w:cs="Open Sans"/>
          <w:color w:val="000000" w:themeColor="text1"/>
          <w:sz w:val="18"/>
          <w:szCs w:val="18"/>
        </w:rPr>
      </w:pPr>
    </w:p>
    <w:p w14:paraId="46A9E51E" w14:textId="59B28CE2" w:rsidR="008F2B29" w:rsidRPr="008D0371" w:rsidRDefault="008F2B29" w:rsidP="008D0371">
      <w:pPr>
        <w:pStyle w:val="Akapitzlist"/>
        <w:numPr>
          <w:ilvl w:val="0"/>
          <w:numId w:val="8"/>
        </w:numPr>
        <w:spacing w:line="276" w:lineRule="auto"/>
        <w:jc w:val="both"/>
        <w:rPr>
          <w:rFonts w:ascii="Open Sans" w:hAnsi="Open Sans" w:cs="Open Sans"/>
          <w:b/>
          <w:bCs/>
          <w:color w:val="000000" w:themeColor="text1"/>
          <w:sz w:val="18"/>
          <w:szCs w:val="18"/>
        </w:rPr>
      </w:pPr>
      <w:r w:rsidRPr="008D0371">
        <w:rPr>
          <w:rFonts w:ascii="Open Sans" w:hAnsi="Open Sans" w:cs="Open Sans"/>
          <w:b/>
          <w:bCs/>
          <w:color w:val="000000" w:themeColor="text1"/>
          <w:sz w:val="18"/>
          <w:szCs w:val="18"/>
        </w:rPr>
        <w:t>Procedura wykonania usługi</w:t>
      </w:r>
    </w:p>
    <w:p w14:paraId="6D765CCA" w14:textId="3FF4D65C" w:rsidR="008E38E0" w:rsidRPr="008D0371" w:rsidRDefault="003F591D" w:rsidP="008D0371">
      <w:pPr>
        <w:pStyle w:val="Akapitzlist"/>
        <w:numPr>
          <w:ilvl w:val="0"/>
          <w:numId w:val="12"/>
        </w:numPr>
        <w:spacing w:line="276" w:lineRule="auto"/>
        <w:ind w:left="851" w:hanging="284"/>
        <w:jc w:val="both"/>
        <w:rPr>
          <w:rFonts w:ascii="Open Sans" w:hAnsi="Open Sans" w:cs="Open Sans"/>
          <w:color w:val="000000" w:themeColor="text1"/>
          <w:sz w:val="18"/>
          <w:szCs w:val="18"/>
        </w:rPr>
      </w:pPr>
      <w:r w:rsidRPr="008D0371">
        <w:rPr>
          <w:rFonts w:ascii="Open Sans" w:hAnsi="Open Sans" w:cs="Open Sans"/>
          <w:color w:val="000000" w:themeColor="text1"/>
          <w:sz w:val="18"/>
          <w:szCs w:val="18"/>
        </w:rPr>
        <w:t>Usługa przeglądu technicznego</w:t>
      </w:r>
      <w:r w:rsidR="00F960FE" w:rsidRPr="008D0371">
        <w:rPr>
          <w:rFonts w:ascii="Open Sans" w:hAnsi="Open Sans" w:cs="Open Sans"/>
          <w:color w:val="000000" w:themeColor="text1"/>
          <w:sz w:val="18"/>
          <w:szCs w:val="18"/>
        </w:rPr>
        <w:t xml:space="preserve"> oraz w przypadku wystąpienia awarii, która umożliwia samodzieln</w:t>
      </w:r>
      <w:r w:rsidR="00B21BF1" w:rsidRPr="008D0371">
        <w:rPr>
          <w:rFonts w:ascii="Open Sans" w:hAnsi="Open Sans" w:cs="Open Sans"/>
          <w:color w:val="000000" w:themeColor="text1"/>
          <w:sz w:val="18"/>
          <w:szCs w:val="18"/>
        </w:rPr>
        <w:t>y</w:t>
      </w:r>
      <w:r w:rsidR="00F41412" w:rsidRPr="008D0371">
        <w:rPr>
          <w:rFonts w:ascii="Open Sans" w:hAnsi="Open Sans" w:cs="Open Sans"/>
          <w:color w:val="000000" w:themeColor="text1"/>
          <w:sz w:val="18"/>
          <w:szCs w:val="18"/>
        </w:rPr>
        <w:t xml:space="preserve"> do</w:t>
      </w:r>
      <w:r w:rsidR="00B21BF1" w:rsidRPr="008D0371">
        <w:rPr>
          <w:rFonts w:ascii="Open Sans" w:hAnsi="Open Sans" w:cs="Open Sans"/>
          <w:color w:val="000000" w:themeColor="text1"/>
          <w:sz w:val="18"/>
          <w:szCs w:val="18"/>
        </w:rPr>
        <w:t>jazd</w:t>
      </w:r>
      <w:r w:rsidR="00F41412" w:rsidRPr="008D0371">
        <w:rPr>
          <w:rFonts w:ascii="Open Sans" w:hAnsi="Open Sans" w:cs="Open Sans"/>
          <w:color w:val="000000" w:themeColor="text1"/>
          <w:sz w:val="18"/>
          <w:szCs w:val="18"/>
        </w:rPr>
        <w:t xml:space="preserve"> pojazdu do zakładu naprawczego</w:t>
      </w:r>
      <w:r w:rsidR="0059398C" w:rsidRPr="008D0371">
        <w:rPr>
          <w:rFonts w:ascii="Open Sans" w:hAnsi="Open Sans" w:cs="Open Sans"/>
          <w:color w:val="000000" w:themeColor="text1"/>
          <w:sz w:val="18"/>
          <w:szCs w:val="18"/>
        </w:rPr>
        <w:t>:</w:t>
      </w:r>
    </w:p>
    <w:tbl>
      <w:tblPr>
        <w:tblStyle w:val="Tabela-Siatka"/>
        <w:tblW w:w="0" w:type="auto"/>
        <w:tblInd w:w="851" w:type="dxa"/>
        <w:tblLook w:val="04A0" w:firstRow="1" w:lastRow="0" w:firstColumn="1" w:lastColumn="0" w:noHBand="0" w:noVBand="1"/>
      </w:tblPr>
      <w:tblGrid>
        <w:gridCol w:w="562"/>
        <w:gridCol w:w="3260"/>
        <w:gridCol w:w="4389"/>
      </w:tblGrid>
      <w:tr w:rsidR="00924220" w:rsidRPr="008D0371" w14:paraId="75474192" w14:textId="77777777" w:rsidTr="0087641A">
        <w:trPr>
          <w:trHeight w:val="386"/>
        </w:trPr>
        <w:tc>
          <w:tcPr>
            <w:tcW w:w="562" w:type="dxa"/>
            <w:vAlign w:val="center"/>
          </w:tcPr>
          <w:p w14:paraId="7C5841D5" w14:textId="352C8739" w:rsidR="00924220" w:rsidRPr="008D0371" w:rsidRDefault="00924220" w:rsidP="008D0371">
            <w:pPr>
              <w:pStyle w:val="Akapitzlist"/>
              <w:spacing w:line="276" w:lineRule="auto"/>
              <w:ind w:left="0"/>
              <w:jc w:val="center"/>
              <w:rPr>
                <w:rFonts w:ascii="Open Sans" w:hAnsi="Open Sans" w:cs="Open Sans"/>
                <w:b/>
                <w:bCs/>
                <w:color w:val="000000" w:themeColor="text1"/>
                <w:sz w:val="16"/>
                <w:szCs w:val="16"/>
              </w:rPr>
            </w:pPr>
            <w:r w:rsidRPr="008D0371">
              <w:rPr>
                <w:rFonts w:ascii="Open Sans" w:hAnsi="Open Sans" w:cs="Open Sans"/>
                <w:b/>
                <w:bCs/>
                <w:color w:val="000000" w:themeColor="text1"/>
                <w:sz w:val="16"/>
                <w:szCs w:val="16"/>
              </w:rPr>
              <w:t>Lp.</w:t>
            </w:r>
          </w:p>
        </w:tc>
        <w:tc>
          <w:tcPr>
            <w:tcW w:w="3260" w:type="dxa"/>
            <w:vAlign w:val="center"/>
          </w:tcPr>
          <w:p w14:paraId="5DEC3D99" w14:textId="2ED05A98" w:rsidR="00924220" w:rsidRPr="008D0371" w:rsidRDefault="00924220" w:rsidP="008D0371">
            <w:pPr>
              <w:pStyle w:val="Akapitzlist"/>
              <w:spacing w:line="276" w:lineRule="auto"/>
              <w:ind w:left="0"/>
              <w:jc w:val="center"/>
              <w:rPr>
                <w:rFonts w:ascii="Open Sans" w:hAnsi="Open Sans" w:cs="Open Sans"/>
                <w:b/>
                <w:bCs/>
                <w:color w:val="000000" w:themeColor="text1"/>
                <w:sz w:val="16"/>
                <w:szCs w:val="16"/>
              </w:rPr>
            </w:pPr>
            <w:r w:rsidRPr="008D0371">
              <w:rPr>
                <w:rFonts w:ascii="Open Sans" w:hAnsi="Open Sans" w:cs="Open Sans"/>
                <w:b/>
                <w:bCs/>
                <w:color w:val="000000" w:themeColor="text1"/>
                <w:sz w:val="16"/>
                <w:szCs w:val="16"/>
              </w:rPr>
              <w:t xml:space="preserve">Czynności </w:t>
            </w:r>
            <w:r w:rsidR="000D05DA" w:rsidRPr="008D0371">
              <w:rPr>
                <w:rFonts w:ascii="Open Sans" w:hAnsi="Open Sans" w:cs="Open Sans"/>
                <w:b/>
                <w:bCs/>
                <w:color w:val="000000" w:themeColor="text1"/>
                <w:sz w:val="16"/>
                <w:szCs w:val="16"/>
              </w:rPr>
              <w:t>Z</w:t>
            </w:r>
            <w:r w:rsidRPr="008D0371">
              <w:rPr>
                <w:rFonts w:ascii="Open Sans" w:hAnsi="Open Sans" w:cs="Open Sans"/>
                <w:b/>
                <w:bCs/>
                <w:color w:val="000000" w:themeColor="text1"/>
                <w:sz w:val="16"/>
                <w:szCs w:val="16"/>
              </w:rPr>
              <w:t>amawiającego</w:t>
            </w:r>
          </w:p>
        </w:tc>
        <w:tc>
          <w:tcPr>
            <w:tcW w:w="4389" w:type="dxa"/>
            <w:vAlign w:val="center"/>
          </w:tcPr>
          <w:p w14:paraId="4B040BD8" w14:textId="66A803E0" w:rsidR="00924220" w:rsidRPr="008D0371" w:rsidRDefault="00924220" w:rsidP="008D0371">
            <w:pPr>
              <w:pStyle w:val="Akapitzlist"/>
              <w:spacing w:line="276" w:lineRule="auto"/>
              <w:ind w:left="0"/>
              <w:jc w:val="center"/>
              <w:rPr>
                <w:rFonts w:ascii="Open Sans" w:hAnsi="Open Sans" w:cs="Open Sans"/>
                <w:b/>
                <w:bCs/>
                <w:color w:val="000000" w:themeColor="text1"/>
                <w:sz w:val="16"/>
                <w:szCs w:val="16"/>
              </w:rPr>
            </w:pPr>
            <w:r w:rsidRPr="008D0371">
              <w:rPr>
                <w:rFonts w:ascii="Open Sans" w:hAnsi="Open Sans" w:cs="Open Sans"/>
                <w:b/>
                <w:bCs/>
                <w:color w:val="000000" w:themeColor="text1"/>
                <w:sz w:val="16"/>
                <w:szCs w:val="16"/>
              </w:rPr>
              <w:t>Czynności wykonawcy</w:t>
            </w:r>
          </w:p>
        </w:tc>
      </w:tr>
      <w:tr w:rsidR="00936CCB" w:rsidRPr="008D0371" w14:paraId="51BDD3CB" w14:textId="77777777" w:rsidTr="008A0C42">
        <w:trPr>
          <w:trHeight w:val="560"/>
        </w:trPr>
        <w:tc>
          <w:tcPr>
            <w:tcW w:w="562" w:type="dxa"/>
            <w:vAlign w:val="center"/>
          </w:tcPr>
          <w:p w14:paraId="6226FC61" w14:textId="10C5F190" w:rsidR="00936CCB" w:rsidRPr="008D0371" w:rsidRDefault="00936CCB" w:rsidP="008D0371">
            <w:pPr>
              <w:pStyle w:val="Akapitzlist"/>
              <w:spacing w:line="276" w:lineRule="auto"/>
              <w:ind w:left="0"/>
              <w:jc w:val="center"/>
              <w:rPr>
                <w:rFonts w:ascii="Open Sans" w:hAnsi="Open Sans" w:cs="Open Sans"/>
                <w:color w:val="000000" w:themeColor="text1"/>
                <w:sz w:val="16"/>
                <w:szCs w:val="16"/>
              </w:rPr>
            </w:pPr>
            <w:r w:rsidRPr="008D0371">
              <w:rPr>
                <w:rFonts w:ascii="Open Sans" w:hAnsi="Open Sans" w:cs="Open Sans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3260" w:type="dxa"/>
            <w:vMerge w:val="restart"/>
          </w:tcPr>
          <w:p w14:paraId="49AB71A7" w14:textId="34EC97DD" w:rsidR="00936CCB" w:rsidRPr="008D0371" w:rsidRDefault="0087641A" w:rsidP="008D0371">
            <w:pPr>
              <w:pStyle w:val="Akapitzlist"/>
              <w:spacing w:line="276" w:lineRule="auto"/>
              <w:ind w:left="0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</w:rPr>
            </w:pPr>
            <w:r w:rsidRPr="008D0371">
              <w:rPr>
                <w:rFonts w:ascii="Open Sans" w:hAnsi="Open Sans" w:cs="Open Sans"/>
                <w:color w:val="000000" w:themeColor="text1"/>
                <w:sz w:val="16"/>
                <w:szCs w:val="16"/>
              </w:rPr>
              <w:t>p</w:t>
            </w:r>
            <w:r w:rsidR="00936CCB" w:rsidRPr="008D0371">
              <w:rPr>
                <w:rFonts w:ascii="Open Sans" w:hAnsi="Open Sans" w:cs="Open Sans"/>
                <w:color w:val="000000" w:themeColor="text1"/>
                <w:sz w:val="16"/>
                <w:szCs w:val="16"/>
              </w:rPr>
              <w:t xml:space="preserve">rzesłanie do wykonawcy </w:t>
            </w:r>
            <w:r w:rsidR="001E3276" w:rsidRPr="008D0371">
              <w:rPr>
                <w:rFonts w:ascii="Open Sans" w:hAnsi="Open Sans" w:cs="Open Sans"/>
                <w:color w:val="000000" w:themeColor="text1"/>
                <w:sz w:val="16"/>
                <w:szCs w:val="16"/>
              </w:rPr>
              <w:t>zlecenia (z</w:t>
            </w:r>
            <w:r w:rsidR="000B1D59" w:rsidRPr="008D0371">
              <w:rPr>
                <w:rFonts w:ascii="Open Sans" w:hAnsi="Open Sans" w:cs="Open Sans"/>
                <w:color w:val="000000" w:themeColor="text1"/>
                <w:sz w:val="16"/>
                <w:szCs w:val="16"/>
              </w:rPr>
              <w:t>amówienia</w:t>
            </w:r>
            <w:r w:rsidR="001E3276" w:rsidRPr="008D0371">
              <w:rPr>
                <w:rFonts w:ascii="Open Sans" w:hAnsi="Open Sans" w:cs="Open Sans"/>
                <w:color w:val="000000" w:themeColor="text1"/>
                <w:sz w:val="16"/>
                <w:szCs w:val="16"/>
              </w:rPr>
              <w:t>)</w:t>
            </w:r>
          </w:p>
        </w:tc>
        <w:tc>
          <w:tcPr>
            <w:tcW w:w="4389" w:type="dxa"/>
            <w:vMerge w:val="restart"/>
          </w:tcPr>
          <w:p w14:paraId="0112E464" w14:textId="77777777" w:rsidR="00936CCB" w:rsidRPr="008D0371" w:rsidRDefault="00936CCB" w:rsidP="008D0371">
            <w:pPr>
              <w:pStyle w:val="Akapitzlist"/>
              <w:spacing w:line="276" w:lineRule="auto"/>
              <w:ind w:left="0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</w:rPr>
            </w:pPr>
          </w:p>
          <w:p w14:paraId="73B12649" w14:textId="77777777" w:rsidR="00936CCB" w:rsidRPr="008D0371" w:rsidRDefault="00936CCB" w:rsidP="008D0371">
            <w:pPr>
              <w:pStyle w:val="Akapitzlist"/>
              <w:spacing w:line="276" w:lineRule="auto"/>
              <w:ind w:left="0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</w:rPr>
            </w:pPr>
          </w:p>
          <w:p w14:paraId="28C1DDF4" w14:textId="77777777" w:rsidR="00936CCB" w:rsidRPr="008D0371" w:rsidRDefault="00936CCB" w:rsidP="008D0371">
            <w:pPr>
              <w:pStyle w:val="Akapitzlist"/>
              <w:spacing w:line="276" w:lineRule="auto"/>
              <w:ind w:left="0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</w:rPr>
            </w:pPr>
          </w:p>
          <w:p w14:paraId="5133F7FF" w14:textId="683C673B" w:rsidR="00936CCB" w:rsidRPr="008D0371" w:rsidRDefault="0087641A" w:rsidP="008D0371">
            <w:pPr>
              <w:pStyle w:val="Akapitzlist"/>
              <w:spacing w:line="276" w:lineRule="auto"/>
              <w:ind w:left="0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</w:rPr>
            </w:pPr>
            <w:r w:rsidRPr="008D0371">
              <w:rPr>
                <w:rFonts w:ascii="Open Sans" w:hAnsi="Open Sans" w:cs="Open Sans"/>
                <w:color w:val="000000" w:themeColor="text1"/>
                <w:sz w:val="16"/>
                <w:szCs w:val="16"/>
              </w:rPr>
              <w:t>i</w:t>
            </w:r>
            <w:r w:rsidR="00936CCB" w:rsidRPr="008D0371">
              <w:rPr>
                <w:rFonts w:ascii="Open Sans" w:hAnsi="Open Sans" w:cs="Open Sans"/>
                <w:color w:val="000000" w:themeColor="text1"/>
                <w:sz w:val="16"/>
                <w:szCs w:val="16"/>
              </w:rPr>
              <w:t>nformacja o możliwym terminie dosta</w:t>
            </w:r>
            <w:r w:rsidR="008A0C42" w:rsidRPr="008D0371">
              <w:rPr>
                <w:rFonts w:ascii="Open Sans" w:hAnsi="Open Sans" w:cs="Open Sans"/>
                <w:color w:val="000000" w:themeColor="text1"/>
                <w:sz w:val="16"/>
                <w:szCs w:val="16"/>
              </w:rPr>
              <w:t>rczenia</w:t>
            </w:r>
            <w:r w:rsidR="00936CCB" w:rsidRPr="008D0371">
              <w:rPr>
                <w:rFonts w:ascii="Open Sans" w:hAnsi="Open Sans" w:cs="Open Sans"/>
                <w:color w:val="000000" w:themeColor="text1"/>
                <w:sz w:val="16"/>
                <w:szCs w:val="16"/>
              </w:rPr>
              <w:t xml:space="preserve"> pojazdu</w:t>
            </w:r>
            <w:r w:rsidR="00BF35BD" w:rsidRPr="008D0371">
              <w:rPr>
                <w:rFonts w:ascii="Open Sans" w:hAnsi="Open Sans" w:cs="Open Sans"/>
                <w:color w:val="000000" w:themeColor="text1"/>
                <w:sz w:val="16"/>
                <w:szCs w:val="16"/>
              </w:rPr>
              <w:t xml:space="preserve"> w celu wykonania </w:t>
            </w:r>
            <w:r w:rsidR="00C32098" w:rsidRPr="008D0371">
              <w:rPr>
                <w:rFonts w:ascii="Open Sans" w:hAnsi="Open Sans" w:cs="Open Sans"/>
                <w:color w:val="000000" w:themeColor="text1"/>
                <w:sz w:val="16"/>
                <w:szCs w:val="16"/>
              </w:rPr>
              <w:t>usługi</w:t>
            </w:r>
            <w:r w:rsidR="00936CCB" w:rsidRPr="008D0371">
              <w:rPr>
                <w:rFonts w:ascii="Open Sans" w:hAnsi="Open Sans" w:cs="Open Sans"/>
                <w:color w:val="000000" w:themeColor="text1"/>
                <w:sz w:val="16"/>
                <w:szCs w:val="16"/>
              </w:rPr>
              <w:t xml:space="preserve"> (maksymalnie 48h od otrzymania zlecenia)</w:t>
            </w:r>
          </w:p>
        </w:tc>
      </w:tr>
      <w:tr w:rsidR="00936CCB" w:rsidRPr="008D0371" w14:paraId="117E4B7E" w14:textId="77777777" w:rsidTr="00084BEA">
        <w:trPr>
          <w:trHeight w:val="839"/>
        </w:trPr>
        <w:tc>
          <w:tcPr>
            <w:tcW w:w="562" w:type="dxa"/>
            <w:vAlign w:val="center"/>
          </w:tcPr>
          <w:p w14:paraId="106C7BC0" w14:textId="14D0CEA6" w:rsidR="00936CCB" w:rsidRPr="008D0371" w:rsidRDefault="00936CCB" w:rsidP="008D0371">
            <w:pPr>
              <w:pStyle w:val="Akapitzlist"/>
              <w:spacing w:line="276" w:lineRule="auto"/>
              <w:ind w:left="0"/>
              <w:jc w:val="center"/>
              <w:rPr>
                <w:rFonts w:ascii="Open Sans" w:hAnsi="Open Sans" w:cs="Open Sans"/>
                <w:color w:val="000000" w:themeColor="text1"/>
                <w:sz w:val="16"/>
                <w:szCs w:val="16"/>
              </w:rPr>
            </w:pPr>
            <w:r w:rsidRPr="008D0371">
              <w:rPr>
                <w:rFonts w:ascii="Open Sans" w:hAnsi="Open Sans" w:cs="Open Sans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260" w:type="dxa"/>
            <w:vMerge/>
          </w:tcPr>
          <w:p w14:paraId="7A72EAA2" w14:textId="4902EDE0" w:rsidR="00936CCB" w:rsidRPr="008D0371" w:rsidRDefault="00936CCB" w:rsidP="008D0371">
            <w:pPr>
              <w:pStyle w:val="Akapitzlist"/>
              <w:spacing w:line="276" w:lineRule="auto"/>
              <w:ind w:left="0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</w:rPr>
            </w:pPr>
          </w:p>
        </w:tc>
        <w:tc>
          <w:tcPr>
            <w:tcW w:w="4389" w:type="dxa"/>
            <w:vMerge/>
          </w:tcPr>
          <w:p w14:paraId="25A04B87" w14:textId="1F0C424D" w:rsidR="00936CCB" w:rsidRPr="008D0371" w:rsidRDefault="00936CCB" w:rsidP="008D0371">
            <w:pPr>
              <w:pStyle w:val="Akapitzlist"/>
              <w:spacing w:line="276" w:lineRule="auto"/>
              <w:ind w:left="0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</w:rPr>
            </w:pPr>
          </w:p>
        </w:tc>
      </w:tr>
      <w:tr w:rsidR="00BF35BD" w:rsidRPr="008D0371" w14:paraId="2910584E" w14:textId="77777777" w:rsidTr="00084BEA">
        <w:trPr>
          <w:trHeight w:val="500"/>
        </w:trPr>
        <w:tc>
          <w:tcPr>
            <w:tcW w:w="562" w:type="dxa"/>
            <w:vAlign w:val="center"/>
          </w:tcPr>
          <w:p w14:paraId="0F7F4FE8" w14:textId="299465A9" w:rsidR="00BF35BD" w:rsidRPr="008D0371" w:rsidRDefault="00BF35BD" w:rsidP="008D0371">
            <w:pPr>
              <w:pStyle w:val="Akapitzlist"/>
              <w:spacing w:line="276" w:lineRule="auto"/>
              <w:ind w:left="0"/>
              <w:jc w:val="center"/>
              <w:rPr>
                <w:rFonts w:ascii="Open Sans" w:hAnsi="Open Sans" w:cs="Open Sans"/>
                <w:color w:val="000000" w:themeColor="text1"/>
                <w:sz w:val="16"/>
                <w:szCs w:val="16"/>
              </w:rPr>
            </w:pPr>
            <w:r w:rsidRPr="008D0371">
              <w:rPr>
                <w:rFonts w:ascii="Open Sans" w:hAnsi="Open Sans" w:cs="Open Sans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3260" w:type="dxa"/>
            <w:vMerge w:val="restart"/>
          </w:tcPr>
          <w:p w14:paraId="3522E542" w14:textId="4EF8F747" w:rsidR="00BF35BD" w:rsidRPr="008D0371" w:rsidRDefault="0087641A" w:rsidP="008D0371">
            <w:pPr>
              <w:pStyle w:val="Akapitzlist"/>
              <w:spacing w:line="276" w:lineRule="auto"/>
              <w:ind w:left="0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</w:rPr>
            </w:pPr>
            <w:r w:rsidRPr="008D0371">
              <w:rPr>
                <w:rFonts w:ascii="Open Sans" w:hAnsi="Open Sans" w:cs="Open Sans"/>
                <w:color w:val="000000" w:themeColor="text1"/>
                <w:sz w:val="16"/>
                <w:szCs w:val="16"/>
              </w:rPr>
              <w:t>p</w:t>
            </w:r>
            <w:r w:rsidR="00BF35BD" w:rsidRPr="008D0371">
              <w:rPr>
                <w:rFonts w:ascii="Open Sans" w:hAnsi="Open Sans" w:cs="Open Sans"/>
                <w:color w:val="000000" w:themeColor="text1"/>
                <w:sz w:val="16"/>
                <w:szCs w:val="16"/>
              </w:rPr>
              <w:t>rzekazanie pojazdu we wskazanym terminie</w:t>
            </w:r>
          </w:p>
        </w:tc>
        <w:tc>
          <w:tcPr>
            <w:tcW w:w="4389" w:type="dxa"/>
            <w:vMerge w:val="restart"/>
          </w:tcPr>
          <w:p w14:paraId="3CED6321" w14:textId="77777777" w:rsidR="00BF35BD" w:rsidRPr="008D0371" w:rsidRDefault="00BF35BD" w:rsidP="008D0371">
            <w:pPr>
              <w:pStyle w:val="Akapitzlist"/>
              <w:spacing w:line="276" w:lineRule="auto"/>
              <w:ind w:left="0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</w:rPr>
            </w:pPr>
          </w:p>
          <w:p w14:paraId="0BD45E75" w14:textId="77777777" w:rsidR="00BF35BD" w:rsidRPr="008D0371" w:rsidRDefault="00BF35BD" w:rsidP="008D0371">
            <w:pPr>
              <w:pStyle w:val="Akapitzlist"/>
              <w:spacing w:line="276" w:lineRule="auto"/>
              <w:ind w:left="0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</w:rPr>
            </w:pPr>
          </w:p>
          <w:p w14:paraId="16C1EF91" w14:textId="6BA73BE4" w:rsidR="00BF35BD" w:rsidRPr="008D0371" w:rsidRDefault="0087641A" w:rsidP="008D0371">
            <w:pPr>
              <w:pStyle w:val="Akapitzlist"/>
              <w:spacing w:line="276" w:lineRule="auto"/>
              <w:ind w:left="0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</w:rPr>
            </w:pPr>
            <w:r w:rsidRPr="008D0371">
              <w:rPr>
                <w:rFonts w:ascii="Open Sans" w:hAnsi="Open Sans" w:cs="Open Sans"/>
                <w:color w:val="000000" w:themeColor="text1"/>
                <w:sz w:val="16"/>
                <w:szCs w:val="16"/>
              </w:rPr>
              <w:t>i</w:t>
            </w:r>
            <w:r w:rsidR="00BF35BD" w:rsidRPr="008D0371">
              <w:rPr>
                <w:rFonts w:ascii="Open Sans" w:hAnsi="Open Sans" w:cs="Open Sans"/>
                <w:color w:val="000000" w:themeColor="text1"/>
                <w:sz w:val="16"/>
                <w:szCs w:val="16"/>
              </w:rPr>
              <w:t xml:space="preserve">nformacja o terminie </w:t>
            </w:r>
            <w:r w:rsidRPr="008D0371">
              <w:rPr>
                <w:rFonts w:ascii="Open Sans" w:hAnsi="Open Sans" w:cs="Open Sans"/>
                <w:color w:val="000000" w:themeColor="text1"/>
                <w:sz w:val="16"/>
                <w:szCs w:val="16"/>
              </w:rPr>
              <w:t xml:space="preserve">zakończenia </w:t>
            </w:r>
            <w:r w:rsidR="00C32098" w:rsidRPr="008D0371">
              <w:rPr>
                <w:rFonts w:ascii="Open Sans" w:hAnsi="Open Sans" w:cs="Open Sans"/>
                <w:color w:val="000000" w:themeColor="text1"/>
                <w:sz w:val="16"/>
                <w:szCs w:val="16"/>
              </w:rPr>
              <w:t>usługi</w:t>
            </w:r>
            <w:r w:rsidR="00BF35BD" w:rsidRPr="008D0371">
              <w:rPr>
                <w:rFonts w:ascii="Open Sans" w:hAnsi="Open Sans" w:cs="Open Sans"/>
                <w:color w:val="000000" w:themeColor="text1"/>
                <w:sz w:val="16"/>
                <w:szCs w:val="16"/>
              </w:rPr>
              <w:t xml:space="preserve"> (</w:t>
            </w:r>
            <w:r w:rsidR="003568CE" w:rsidRPr="008D0371">
              <w:rPr>
                <w:rFonts w:ascii="Open Sans" w:hAnsi="Open Sans" w:cs="Open Sans"/>
                <w:color w:val="000000" w:themeColor="text1"/>
                <w:sz w:val="16"/>
                <w:szCs w:val="16"/>
              </w:rPr>
              <w:t>przesłanie informacji</w:t>
            </w:r>
            <w:r w:rsidR="00007FB0" w:rsidRPr="008D0371">
              <w:rPr>
                <w:rFonts w:ascii="Open Sans" w:hAnsi="Open Sans" w:cs="Open Sans"/>
                <w:color w:val="000000" w:themeColor="text1"/>
                <w:sz w:val="16"/>
                <w:szCs w:val="16"/>
              </w:rPr>
              <w:t xml:space="preserve"> w ciągu </w:t>
            </w:r>
            <w:r w:rsidR="00BF35BD" w:rsidRPr="008D0371">
              <w:rPr>
                <w:rFonts w:ascii="Open Sans" w:hAnsi="Open Sans" w:cs="Open Sans"/>
                <w:color w:val="000000" w:themeColor="text1"/>
                <w:sz w:val="16"/>
                <w:szCs w:val="16"/>
              </w:rPr>
              <w:t xml:space="preserve">maksymalnie </w:t>
            </w:r>
            <w:r w:rsidR="003568CE" w:rsidRPr="008D0371">
              <w:rPr>
                <w:rFonts w:ascii="Open Sans" w:hAnsi="Open Sans" w:cs="Open Sans"/>
                <w:color w:val="000000" w:themeColor="text1"/>
                <w:sz w:val="16"/>
                <w:szCs w:val="16"/>
              </w:rPr>
              <w:t xml:space="preserve">24 h </w:t>
            </w:r>
            <w:r w:rsidR="00007FB0" w:rsidRPr="008D0371">
              <w:rPr>
                <w:rFonts w:ascii="Open Sans" w:hAnsi="Open Sans" w:cs="Open Sans"/>
                <w:color w:val="000000" w:themeColor="text1"/>
                <w:sz w:val="16"/>
                <w:szCs w:val="16"/>
              </w:rPr>
              <w:t>od otrzymania pojazdu)</w:t>
            </w:r>
            <w:r w:rsidR="00BF35BD" w:rsidRPr="008D0371">
              <w:rPr>
                <w:rFonts w:ascii="Open Sans" w:hAnsi="Open Sans" w:cs="Open Sans"/>
                <w:color w:val="000000" w:themeColor="text1"/>
                <w:sz w:val="16"/>
                <w:szCs w:val="16"/>
              </w:rPr>
              <w:t xml:space="preserve"> </w:t>
            </w:r>
          </w:p>
        </w:tc>
      </w:tr>
      <w:tr w:rsidR="00BF35BD" w:rsidRPr="008D0371" w14:paraId="58A6C82A" w14:textId="77777777" w:rsidTr="00084BEA">
        <w:tc>
          <w:tcPr>
            <w:tcW w:w="562" w:type="dxa"/>
            <w:vAlign w:val="center"/>
          </w:tcPr>
          <w:p w14:paraId="30F5E3DC" w14:textId="3D0CD671" w:rsidR="00BF35BD" w:rsidRPr="008D0371" w:rsidRDefault="00BF35BD" w:rsidP="008D0371">
            <w:pPr>
              <w:pStyle w:val="Akapitzlist"/>
              <w:spacing w:line="276" w:lineRule="auto"/>
              <w:ind w:left="0"/>
              <w:jc w:val="center"/>
              <w:rPr>
                <w:rFonts w:ascii="Open Sans" w:hAnsi="Open Sans" w:cs="Open Sans"/>
                <w:color w:val="000000" w:themeColor="text1"/>
                <w:sz w:val="16"/>
                <w:szCs w:val="16"/>
              </w:rPr>
            </w:pPr>
            <w:r w:rsidRPr="008D0371">
              <w:rPr>
                <w:rFonts w:ascii="Open Sans" w:hAnsi="Open Sans" w:cs="Open Sans"/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3260" w:type="dxa"/>
            <w:vMerge/>
          </w:tcPr>
          <w:p w14:paraId="73187EE0" w14:textId="7838AA9B" w:rsidR="00BF35BD" w:rsidRPr="008D0371" w:rsidRDefault="00BF35BD" w:rsidP="008D0371">
            <w:pPr>
              <w:pStyle w:val="Akapitzlist"/>
              <w:spacing w:line="276" w:lineRule="auto"/>
              <w:ind w:left="0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</w:rPr>
            </w:pPr>
          </w:p>
        </w:tc>
        <w:tc>
          <w:tcPr>
            <w:tcW w:w="4389" w:type="dxa"/>
            <w:vMerge/>
          </w:tcPr>
          <w:p w14:paraId="0DC84FB7" w14:textId="459D66B6" w:rsidR="00BF35BD" w:rsidRPr="008D0371" w:rsidRDefault="00BF35BD" w:rsidP="008D0371">
            <w:pPr>
              <w:pStyle w:val="Akapitzlist"/>
              <w:spacing w:line="276" w:lineRule="auto"/>
              <w:ind w:left="0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</w:rPr>
            </w:pPr>
          </w:p>
        </w:tc>
      </w:tr>
      <w:tr w:rsidR="00084BEA" w:rsidRPr="008D0371" w14:paraId="6740A52F" w14:textId="77777777" w:rsidTr="00084BEA">
        <w:trPr>
          <w:trHeight w:val="525"/>
        </w:trPr>
        <w:tc>
          <w:tcPr>
            <w:tcW w:w="562" w:type="dxa"/>
            <w:vAlign w:val="center"/>
          </w:tcPr>
          <w:p w14:paraId="2D8402A8" w14:textId="308B82EB" w:rsidR="00084BEA" w:rsidRPr="008D0371" w:rsidRDefault="00084BEA" w:rsidP="008D0371">
            <w:pPr>
              <w:pStyle w:val="Akapitzlist"/>
              <w:spacing w:line="276" w:lineRule="auto"/>
              <w:ind w:left="0"/>
              <w:jc w:val="center"/>
              <w:rPr>
                <w:rFonts w:ascii="Open Sans" w:hAnsi="Open Sans" w:cs="Open Sans"/>
                <w:color w:val="000000" w:themeColor="text1"/>
                <w:sz w:val="16"/>
                <w:szCs w:val="16"/>
              </w:rPr>
            </w:pPr>
            <w:r w:rsidRPr="008D0371">
              <w:rPr>
                <w:rFonts w:ascii="Open Sans" w:hAnsi="Open Sans" w:cs="Open Sans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3260" w:type="dxa"/>
            <w:vMerge w:val="restart"/>
          </w:tcPr>
          <w:p w14:paraId="1159E54D" w14:textId="36C3FCA7" w:rsidR="00084BEA" w:rsidRPr="008D0371" w:rsidRDefault="0087641A" w:rsidP="008D0371">
            <w:pPr>
              <w:pStyle w:val="Akapitzlist"/>
              <w:spacing w:line="276" w:lineRule="auto"/>
              <w:ind w:left="0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</w:rPr>
            </w:pPr>
            <w:r w:rsidRPr="008D0371">
              <w:rPr>
                <w:rFonts w:ascii="Open Sans" w:hAnsi="Open Sans" w:cs="Open Sans"/>
                <w:color w:val="000000" w:themeColor="text1"/>
                <w:sz w:val="16"/>
                <w:szCs w:val="16"/>
              </w:rPr>
              <w:t>a</w:t>
            </w:r>
            <w:r w:rsidR="00084BEA" w:rsidRPr="008D0371">
              <w:rPr>
                <w:rFonts w:ascii="Open Sans" w:hAnsi="Open Sans" w:cs="Open Sans"/>
                <w:color w:val="000000" w:themeColor="text1"/>
                <w:sz w:val="16"/>
                <w:szCs w:val="16"/>
              </w:rPr>
              <w:t xml:space="preserve">kceptacja terminu </w:t>
            </w:r>
            <w:r w:rsidRPr="008D0371">
              <w:rPr>
                <w:rFonts w:ascii="Open Sans" w:hAnsi="Open Sans" w:cs="Open Sans"/>
                <w:color w:val="000000" w:themeColor="text1"/>
                <w:sz w:val="16"/>
                <w:szCs w:val="16"/>
              </w:rPr>
              <w:t xml:space="preserve">zakończenia </w:t>
            </w:r>
            <w:r w:rsidR="00C32098" w:rsidRPr="008D0371">
              <w:rPr>
                <w:rFonts w:ascii="Open Sans" w:hAnsi="Open Sans" w:cs="Open Sans"/>
                <w:color w:val="000000" w:themeColor="text1"/>
                <w:sz w:val="16"/>
                <w:szCs w:val="16"/>
              </w:rPr>
              <w:t>usługi</w:t>
            </w:r>
            <w:r w:rsidRPr="008D0371">
              <w:rPr>
                <w:rFonts w:ascii="Open Sans" w:hAnsi="Open Sans" w:cs="Open Sans"/>
                <w:color w:val="000000" w:themeColor="text1"/>
                <w:sz w:val="16"/>
                <w:szCs w:val="16"/>
              </w:rPr>
              <w:t xml:space="preserve"> </w:t>
            </w:r>
            <w:r w:rsidR="00084BEA" w:rsidRPr="008D0371">
              <w:rPr>
                <w:rFonts w:ascii="Open Sans" w:hAnsi="Open Sans" w:cs="Open Sans"/>
                <w:color w:val="000000" w:themeColor="text1"/>
                <w:sz w:val="16"/>
                <w:szCs w:val="16"/>
              </w:rPr>
              <w:t>oraz kosztorysu</w:t>
            </w:r>
          </w:p>
        </w:tc>
        <w:tc>
          <w:tcPr>
            <w:tcW w:w="4389" w:type="dxa"/>
            <w:vMerge w:val="restart"/>
          </w:tcPr>
          <w:p w14:paraId="5B051D31" w14:textId="77777777" w:rsidR="00084BEA" w:rsidRPr="008D0371" w:rsidRDefault="00084BEA" w:rsidP="008D0371">
            <w:pPr>
              <w:pStyle w:val="Akapitzlist"/>
              <w:spacing w:line="276" w:lineRule="auto"/>
              <w:ind w:left="0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</w:rPr>
            </w:pPr>
          </w:p>
          <w:p w14:paraId="52086D6C" w14:textId="77777777" w:rsidR="00084BEA" w:rsidRPr="008D0371" w:rsidRDefault="00084BEA" w:rsidP="008D0371">
            <w:pPr>
              <w:pStyle w:val="Akapitzlist"/>
              <w:spacing w:line="276" w:lineRule="auto"/>
              <w:ind w:left="0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</w:rPr>
            </w:pPr>
          </w:p>
          <w:p w14:paraId="40BE7FFB" w14:textId="4D6FA4D4" w:rsidR="00084BEA" w:rsidRPr="008D0371" w:rsidRDefault="0087641A" w:rsidP="008D0371">
            <w:pPr>
              <w:pStyle w:val="Akapitzlist"/>
              <w:spacing w:line="276" w:lineRule="auto"/>
              <w:ind w:left="0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</w:rPr>
            </w:pPr>
            <w:r w:rsidRPr="008D0371">
              <w:rPr>
                <w:rFonts w:ascii="Open Sans" w:hAnsi="Open Sans" w:cs="Open Sans"/>
                <w:color w:val="000000" w:themeColor="text1"/>
                <w:sz w:val="16"/>
                <w:szCs w:val="16"/>
              </w:rPr>
              <w:t>w</w:t>
            </w:r>
            <w:r w:rsidR="00084BEA" w:rsidRPr="008D0371">
              <w:rPr>
                <w:rFonts w:ascii="Open Sans" w:hAnsi="Open Sans" w:cs="Open Sans"/>
                <w:color w:val="000000" w:themeColor="text1"/>
                <w:sz w:val="16"/>
                <w:szCs w:val="16"/>
              </w:rPr>
              <w:t xml:space="preserve">ykonanie </w:t>
            </w:r>
            <w:r w:rsidR="00C32098" w:rsidRPr="008D0371">
              <w:rPr>
                <w:rFonts w:ascii="Open Sans" w:hAnsi="Open Sans" w:cs="Open Sans"/>
                <w:color w:val="000000" w:themeColor="text1"/>
                <w:sz w:val="16"/>
                <w:szCs w:val="16"/>
              </w:rPr>
              <w:t>usługi</w:t>
            </w:r>
            <w:r w:rsidR="00084BEA" w:rsidRPr="008D0371">
              <w:rPr>
                <w:rFonts w:ascii="Open Sans" w:hAnsi="Open Sans" w:cs="Open Sans"/>
                <w:color w:val="000000" w:themeColor="text1"/>
                <w:sz w:val="16"/>
                <w:szCs w:val="16"/>
              </w:rPr>
              <w:t xml:space="preserve"> (maksymalnie 72 h od momentu akceptacji terminu i kosztorysu)</w:t>
            </w:r>
          </w:p>
        </w:tc>
      </w:tr>
      <w:tr w:rsidR="00084BEA" w:rsidRPr="008D0371" w14:paraId="79219BED" w14:textId="77777777" w:rsidTr="00084BEA">
        <w:trPr>
          <w:trHeight w:val="558"/>
        </w:trPr>
        <w:tc>
          <w:tcPr>
            <w:tcW w:w="562" w:type="dxa"/>
            <w:vAlign w:val="center"/>
          </w:tcPr>
          <w:p w14:paraId="3314212C" w14:textId="732A515A" w:rsidR="00084BEA" w:rsidRPr="008D0371" w:rsidRDefault="00084BEA" w:rsidP="008D0371">
            <w:pPr>
              <w:pStyle w:val="Akapitzlist"/>
              <w:spacing w:line="276" w:lineRule="auto"/>
              <w:ind w:left="0"/>
              <w:jc w:val="center"/>
              <w:rPr>
                <w:rFonts w:ascii="Open Sans" w:hAnsi="Open Sans" w:cs="Open Sans"/>
                <w:color w:val="000000" w:themeColor="text1"/>
                <w:sz w:val="16"/>
                <w:szCs w:val="16"/>
              </w:rPr>
            </w:pPr>
            <w:r w:rsidRPr="008D0371">
              <w:rPr>
                <w:rFonts w:ascii="Open Sans" w:hAnsi="Open Sans" w:cs="Open Sans"/>
                <w:color w:val="000000" w:themeColor="text1"/>
                <w:sz w:val="16"/>
                <w:szCs w:val="16"/>
              </w:rPr>
              <w:t>6</w:t>
            </w:r>
          </w:p>
        </w:tc>
        <w:tc>
          <w:tcPr>
            <w:tcW w:w="3260" w:type="dxa"/>
            <w:vMerge/>
          </w:tcPr>
          <w:p w14:paraId="360DF695" w14:textId="028E95C4" w:rsidR="00084BEA" w:rsidRPr="008D0371" w:rsidRDefault="00084BEA" w:rsidP="008D0371">
            <w:pPr>
              <w:pStyle w:val="Akapitzlist"/>
              <w:spacing w:line="276" w:lineRule="auto"/>
              <w:ind w:left="0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</w:rPr>
            </w:pPr>
          </w:p>
        </w:tc>
        <w:tc>
          <w:tcPr>
            <w:tcW w:w="4389" w:type="dxa"/>
            <w:vMerge/>
          </w:tcPr>
          <w:p w14:paraId="50B98B4B" w14:textId="1211D832" w:rsidR="00084BEA" w:rsidRPr="008D0371" w:rsidRDefault="00084BEA" w:rsidP="008D0371">
            <w:pPr>
              <w:pStyle w:val="Akapitzlist"/>
              <w:spacing w:line="276" w:lineRule="auto"/>
              <w:ind w:left="0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</w:rPr>
            </w:pPr>
          </w:p>
        </w:tc>
      </w:tr>
      <w:tr w:rsidR="00084BEA" w:rsidRPr="008D0371" w14:paraId="4A92A56C" w14:textId="77777777" w:rsidTr="0087641A">
        <w:trPr>
          <w:trHeight w:val="465"/>
        </w:trPr>
        <w:tc>
          <w:tcPr>
            <w:tcW w:w="562" w:type="dxa"/>
            <w:vAlign w:val="center"/>
          </w:tcPr>
          <w:p w14:paraId="7F586258" w14:textId="76E0EB9C" w:rsidR="00084BEA" w:rsidRPr="008D0371" w:rsidRDefault="00084BEA" w:rsidP="008D0371">
            <w:pPr>
              <w:pStyle w:val="Akapitzlist"/>
              <w:spacing w:line="276" w:lineRule="auto"/>
              <w:ind w:left="0"/>
              <w:jc w:val="center"/>
              <w:rPr>
                <w:rFonts w:ascii="Open Sans" w:hAnsi="Open Sans" w:cs="Open Sans"/>
                <w:color w:val="000000" w:themeColor="text1"/>
                <w:sz w:val="16"/>
                <w:szCs w:val="16"/>
              </w:rPr>
            </w:pPr>
            <w:r w:rsidRPr="008D0371">
              <w:rPr>
                <w:rFonts w:ascii="Open Sans" w:hAnsi="Open Sans" w:cs="Open Sans"/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3260" w:type="dxa"/>
            <w:vAlign w:val="center"/>
          </w:tcPr>
          <w:p w14:paraId="7CC1B9AF" w14:textId="4321A327" w:rsidR="00084BEA" w:rsidRPr="008D0371" w:rsidRDefault="0087641A" w:rsidP="008D0371">
            <w:pPr>
              <w:pStyle w:val="Akapitzlist"/>
              <w:spacing w:line="276" w:lineRule="auto"/>
              <w:ind w:left="0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</w:rPr>
            </w:pPr>
            <w:r w:rsidRPr="008D0371">
              <w:rPr>
                <w:rFonts w:ascii="Open Sans" w:hAnsi="Open Sans" w:cs="Open Sans"/>
                <w:color w:val="000000" w:themeColor="text1"/>
                <w:sz w:val="16"/>
                <w:szCs w:val="16"/>
              </w:rPr>
              <w:t>o</w:t>
            </w:r>
            <w:r w:rsidR="00084BEA" w:rsidRPr="008D0371">
              <w:rPr>
                <w:rFonts w:ascii="Open Sans" w:hAnsi="Open Sans" w:cs="Open Sans"/>
                <w:color w:val="000000" w:themeColor="text1"/>
                <w:sz w:val="16"/>
                <w:szCs w:val="16"/>
              </w:rPr>
              <w:t>dbiór pojazdu</w:t>
            </w:r>
          </w:p>
        </w:tc>
        <w:tc>
          <w:tcPr>
            <w:tcW w:w="4389" w:type="dxa"/>
          </w:tcPr>
          <w:p w14:paraId="2EFD682F" w14:textId="77777777" w:rsidR="00084BEA" w:rsidRPr="008D0371" w:rsidRDefault="00084BEA" w:rsidP="008D0371">
            <w:pPr>
              <w:pStyle w:val="Akapitzlist"/>
              <w:spacing w:line="276" w:lineRule="auto"/>
              <w:ind w:left="0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</w:rPr>
            </w:pPr>
          </w:p>
        </w:tc>
      </w:tr>
    </w:tbl>
    <w:p w14:paraId="6378C90F" w14:textId="77777777" w:rsidR="008E38E0" w:rsidRPr="008D0371" w:rsidRDefault="008E38E0" w:rsidP="008D0371">
      <w:pPr>
        <w:spacing w:line="276" w:lineRule="auto"/>
        <w:jc w:val="both"/>
        <w:rPr>
          <w:rFonts w:ascii="Open Sans" w:hAnsi="Open Sans" w:cs="Open Sans"/>
          <w:color w:val="000000" w:themeColor="text1"/>
          <w:sz w:val="18"/>
          <w:szCs w:val="18"/>
        </w:rPr>
      </w:pPr>
    </w:p>
    <w:p w14:paraId="16087465" w14:textId="77777777" w:rsidR="008E38E0" w:rsidRPr="008D0371" w:rsidRDefault="008E38E0" w:rsidP="008D0371">
      <w:pPr>
        <w:spacing w:line="276" w:lineRule="auto"/>
        <w:jc w:val="both"/>
        <w:rPr>
          <w:rFonts w:ascii="Open Sans" w:hAnsi="Open Sans" w:cs="Open Sans"/>
          <w:color w:val="000000" w:themeColor="text1"/>
          <w:sz w:val="18"/>
          <w:szCs w:val="18"/>
        </w:rPr>
      </w:pPr>
    </w:p>
    <w:p w14:paraId="4A8C8519" w14:textId="738ACBA1" w:rsidR="00D474E5" w:rsidRPr="008D0371" w:rsidRDefault="00D474E5" w:rsidP="008D0371">
      <w:pPr>
        <w:pStyle w:val="Akapitzlist"/>
        <w:numPr>
          <w:ilvl w:val="0"/>
          <w:numId w:val="12"/>
        </w:numPr>
        <w:spacing w:line="276" w:lineRule="auto"/>
        <w:ind w:left="851" w:hanging="284"/>
        <w:jc w:val="both"/>
        <w:rPr>
          <w:rFonts w:ascii="Open Sans" w:hAnsi="Open Sans" w:cs="Open Sans"/>
          <w:color w:val="000000" w:themeColor="text1"/>
          <w:sz w:val="18"/>
          <w:szCs w:val="18"/>
        </w:rPr>
      </w:pPr>
      <w:r w:rsidRPr="008D0371">
        <w:rPr>
          <w:rFonts w:ascii="Open Sans" w:hAnsi="Open Sans" w:cs="Open Sans"/>
          <w:color w:val="000000" w:themeColor="text1"/>
          <w:sz w:val="18"/>
          <w:szCs w:val="18"/>
        </w:rPr>
        <w:t>Usługa naprawy</w:t>
      </w:r>
      <w:r w:rsidR="005C71B5" w:rsidRPr="008D0371">
        <w:rPr>
          <w:rFonts w:ascii="Open Sans" w:hAnsi="Open Sans" w:cs="Open Sans"/>
          <w:color w:val="000000" w:themeColor="text1"/>
          <w:sz w:val="18"/>
          <w:szCs w:val="18"/>
        </w:rPr>
        <w:t xml:space="preserve"> w przypadku awarii, która uniemożliwia </w:t>
      </w:r>
      <w:r w:rsidR="00B0371D" w:rsidRPr="008D0371">
        <w:rPr>
          <w:rFonts w:ascii="Open Sans" w:hAnsi="Open Sans" w:cs="Open Sans"/>
          <w:color w:val="000000" w:themeColor="text1"/>
          <w:sz w:val="18"/>
          <w:szCs w:val="18"/>
        </w:rPr>
        <w:t xml:space="preserve">samodzielny </w:t>
      </w:r>
      <w:r w:rsidR="005C71B5" w:rsidRPr="008D0371">
        <w:rPr>
          <w:rFonts w:ascii="Open Sans" w:hAnsi="Open Sans" w:cs="Open Sans"/>
          <w:color w:val="000000" w:themeColor="text1"/>
          <w:sz w:val="18"/>
          <w:szCs w:val="18"/>
        </w:rPr>
        <w:t>dojazd pojazdu</w:t>
      </w:r>
      <w:r w:rsidR="00B0371D" w:rsidRPr="008D0371">
        <w:rPr>
          <w:rFonts w:ascii="Open Sans" w:hAnsi="Open Sans" w:cs="Open Sans"/>
          <w:color w:val="000000" w:themeColor="text1"/>
          <w:sz w:val="18"/>
          <w:szCs w:val="18"/>
        </w:rPr>
        <w:t xml:space="preserve"> do zakładu naprawczego</w:t>
      </w:r>
      <w:r w:rsidR="0059398C" w:rsidRPr="008D0371">
        <w:rPr>
          <w:rFonts w:ascii="Open Sans" w:hAnsi="Open Sans" w:cs="Open Sans"/>
          <w:color w:val="000000" w:themeColor="text1"/>
          <w:sz w:val="18"/>
          <w:szCs w:val="18"/>
        </w:rPr>
        <w:t>:</w:t>
      </w:r>
    </w:p>
    <w:p w14:paraId="0A212871" w14:textId="4B604718" w:rsidR="008E38E0" w:rsidRPr="008D0371" w:rsidRDefault="007B4BDD" w:rsidP="008D0371">
      <w:pPr>
        <w:pStyle w:val="Akapitzlist"/>
        <w:numPr>
          <w:ilvl w:val="0"/>
          <w:numId w:val="14"/>
        </w:numPr>
        <w:spacing w:line="276" w:lineRule="auto"/>
        <w:jc w:val="both"/>
        <w:rPr>
          <w:rFonts w:ascii="Open Sans" w:hAnsi="Open Sans" w:cs="Open Sans"/>
          <w:color w:val="000000" w:themeColor="text1"/>
          <w:sz w:val="18"/>
          <w:szCs w:val="18"/>
        </w:rPr>
      </w:pPr>
      <w:r w:rsidRPr="008D0371">
        <w:rPr>
          <w:rFonts w:ascii="Open Sans" w:hAnsi="Open Sans" w:cs="Open Sans"/>
          <w:color w:val="000000" w:themeColor="text1"/>
          <w:sz w:val="18"/>
          <w:szCs w:val="18"/>
        </w:rPr>
        <w:t xml:space="preserve">W przypadku awarii, która uniemożliwia dalszą jazdę </w:t>
      </w:r>
      <w:r w:rsidR="00D50A8F" w:rsidRPr="008D0371">
        <w:rPr>
          <w:rFonts w:ascii="Open Sans" w:hAnsi="Open Sans" w:cs="Open Sans"/>
          <w:color w:val="000000" w:themeColor="text1"/>
          <w:sz w:val="18"/>
          <w:szCs w:val="18"/>
        </w:rPr>
        <w:t>wykonawca zobowiązuję się w czasie maksymalnie 2 h od otrzymania powiadomienia</w:t>
      </w:r>
      <w:r w:rsidR="00356369" w:rsidRPr="008D0371">
        <w:rPr>
          <w:rFonts w:ascii="Open Sans" w:hAnsi="Open Sans" w:cs="Open Sans"/>
          <w:color w:val="000000" w:themeColor="text1"/>
          <w:sz w:val="18"/>
          <w:szCs w:val="18"/>
        </w:rPr>
        <w:t xml:space="preserve"> dojechać do miejsca awarii (teren miasta Gdańsk)</w:t>
      </w:r>
      <w:r w:rsidR="00DB7D07" w:rsidRPr="008D0371">
        <w:rPr>
          <w:rFonts w:ascii="Open Sans" w:hAnsi="Open Sans" w:cs="Open Sans"/>
          <w:color w:val="000000" w:themeColor="text1"/>
          <w:sz w:val="18"/>
          <w:szCs w:val="18"/>
        </w:rPr>
        <w:t>. Na miejscu wykonawca</w:t>
      </w:r>
      <w:r w:rsidR="006C1587" w:rsidRPr="008D0371">
        <w:rPr>
          <w:rFonts w:ascii="Open Sans" w:hAnsi="Open Sans" w:cs="Open Sans"/>
          <w:color w:val="000000" w:themeColor="text1"/>
          <w:sz w:val="18"/>
          <w:szCs w:val="18"/>
        </w:rPr>
        <w:t xml:space="preserve"> zdiagnoz</w:t>
      </w:r>
      <w:r w:rsidR="008D5ABB" w:rsidRPr="008D0371">
        <w:rPr>
          <w:rFonts w:ascii="Open Sans" w:hAnsi="Open Sans" w:cs="Open Sans"/>
          <w:color w:val="000000" w:themeColor="text1"/>
          <w:sz w:val="18"/>
          <w:szCs w:val="18"/>
        </w:rPr>
        <w:t>uje</w:t>
      </w:r>
      <w:r w:rsidR="006C1587" w:rsidRPr="008D0371">
        <w:rPr>
          <w:rFonts w:ascii="Open Sans" w:hAnsi="Open Sans" w:cs="Open Sans"/>
          <w:color w:val="000000" w:themeColor="text1"/>
          <w:sz w:val="18"/>
          <w:szCs w:val="18"/>
        </w:rPr>
        <w:t xml:space="preserve"> awarię,</w:t>
      </w:r>
      <w:r w:rsidR="00356369" w:rsidRPr="008D0371">
        <w:rPr>
          <w:rFonts w:ascii="Open Sans" w:hAnsi="Open Sans" w:cs="Open Sans"/>
          <w:color w:val="000000" w:themeColor="text1"/>
          <w:sz w:val="18"/>
          <w:szCs w:val="18"/>
        </w:rPr>
        <w:t xml:space="preserve"> dokona naprawy lu</w:t>
      </w:r>
      <w:r w:rsidR="006C1587" w:rsidRPr="008D0371">
        <w:rPr>
          <w:rFonts w:ascii="Open Sans" w:hAnsi="Open Sans" w:cs="Open Sans"/>
          <w:color w:val="000000" w:themeColor="text1"/>
          <w:sz w:val="18"/>
          <w:szCs w:val="18"/>
        </w:rPr>
        <w:t xml:space="preserve">b wyznaczy termin </w:t>
      </w:r>
      <w:r w:rsidR="00DB7D07" w:rsidRPr="008D0371">
        <w:rPr>
          <w:rFonts w:ascii="Open Sans" w:hAnsi="Open Sans" w:cs="Open Sans"/>
          <w:color w:val="000000" w:themeColor="text1"/>
          <w:sz w:val="18"/>
          <w:szCs w:val="18"/>
        </w:rPr>
        <w:t>dostarczenia pojazdu do zakładu naprawczego</w:t>
      </w:r>
      <w:r w:rsidR="008D5ABB" w:rsidRPr="008D0371">
        <w:rPr>
          <w:rFonts w:ascii="Open Sans" w:hAnsi="Open Sans" w:cs="Open Sans"/>
          <w:color w:val="000000" w:themeColor="text1"/>
          <w:sz w:val="18"/>
          <w:szCs w:val="18"/>
        </w:rPr>
        <w:t xml:space="preserve"> (maksymalnie 48 h od otrzymania informacji o awarii).</w:t>
      </w:r>
    </w:p>
    <w:p w14:paraId="73C2FC9A" w14:textId="4EADEE17" w:rsidR="008D5ABB" w:rsidRPr="008D0371" w:rsidRDefault="00F56C67" w:rsidP="008D0371">
      <w:pPr>
        <w:pStyle w:val="Akapitzlist"/>
        <w:numPr>
          <w:ilvl w:val="0"/>
          <w:numId w:val="14"/>
        </w:numPr>
        <w:spacing w:line="276" w:lineRule="auto"/>
        <w:jc w:val="both"/>
        <w:rPr>
          <w:rFonts w:ascii="Open Sans" w:hAnsi="Open Sans" w:cs="Open Sans"/>
          <w:color w:val="000000" w:themeColor="text1"/>
          <w:sz w:val="18"/>
          <w:szCs w:val="18"/>
        </w:rPr>
      </w:pPr>
      <w:r w:rsidRPr="008D0371">
        <w:rPr>
          <w:rFonts w:ascii="Open Sans" w:hAnsi="Open Sans" w:cs="Open Sans"/>
          <w:color w:val="000000" w:themeColor="text1"/>
          <w:sz w:val="18"/>
          <w:szCs w:val="18"/>
        </w:rPr>
        <w:t>Kolejne etapy naprawy będą tożsame z etapami wskazanymi powyżej.</w:t>
      </w:r>
    </w:p>
    <w:p w14:paraId="0193B888" w14:textId="4092EC5B" w:rsidR="00D26A45" w:rsidRPr="008D0371" w:rsidRDefault="00D26A45" w:rsidP="008D0371">
      <w:pPr>
        <w:pStyle w:val="Akapitzlist"/>
        <w:numPr>
          <w:ilvl w:val="0"/>
          <w:numId w:val="14"/>
        </w:numPr>
        <w:spacing w:line="276" w:lineRule="auto"/>
        <w:jc w:val="both"/>
        <w:rPr>
          <w:rFonts w:ascii="Open Sans" w:hAnsi="Open Sans" w:cs="Open Sans"/>
          <w:color w:val="000000" w:themeColor="text1"/>
          <w:sz w:val="18"/>
          <w:szCs w:val="18"/>
        </w:rPr>
      </w:pPr>
      <w:r w:rsidRPr="008D0371">
        <w:rPr>
          <w:rFonts w:ascii="Open Sans" w:hAnsi="Open Sans" w:cs="Open Sans"/>
          <w:color w:val="000000" w:themeColor="text1"/>
          <w:sz w:val="18"/>
          <w:szCs w:val="18"/>
        </w:rPr>
        <w:t xml:space="preserve">Zamawiający we własnym zakresie </w:t>
      </w:r>
      <w:r w:rsidR="00692A0A" w:rsidRPr="008D0371">
        <w:rPr>
          <w:rFonts w:ascii="Open Sans" w:hAnsi="Open Sans" w:cs="Open Sans"/>
          <w:color w:val="000000" w:themeColor="text1"/>
          <w:sz w:val="18"/>
          <w:szCs w:val="18"/>
        </w:rPr>
        <w:t>zapewni dostarczenie pojazdu do zakładu naprawczego (laweta, holowanie)</w:t>
      </w:r>
      <w:r w:rsidR="00087E18" w:rsidRPr="008D0371">
        <w:rPr>
          <w:rFonts w:ascii="Open Sans" w:hAnsi="Open Sans" w:cs="Open Sans"/>
          <w:color w:val="000000" w:themeColor="text1"/>
          <w:sz w:val="18"/>
          <w:szCs w:val="18"/>
        </w:rPr>
        <w:t>.</w:t>
      </w:r>
    </w:p>
    <w:p w14:paraId="53FC0A13" w14:textId="41487D16" w:rsidR="00B67B1C" w:rsidRPr="008D0371" w:rsidRDefault="00B67B1C" w:rsidP="008D0371">
      <w:pPr>
        <w:pStyle w:val="Akapitzlist"/>
        <w:numPr>
          <w:ilvl w:val="0"/>
          <w:numId w:val="12"/>
        </w:numPr>
        <w:spacing w:line="276" w:lineRule="auto"/>
        <w:ind w:left="851"/>
        <w:jc w:val="both"/>
        <w:rPr>
          <w:rFonts w:ascii="Open Sans" w:hAnsi="Open Sans" w:cs="Open Sans"/>
          <w:color w:val="000000" w:themeColor="text1"/>
          <w:sz w:val="18"/>
          <w:szCs w:val="18"/>
        </w:rPr>
      </w:pPr>
      <w:r w:rsidRPr="008D0371">
        <w:rPr>
          <w:rFonts w:ascii="Open Sans" w:hAnsi="Open Sans" w:cs="Open Sans"/>
          <w:color w:val="000000" w:themeColor="text1"/>
          <w:sz w:val="18"/>
          <w:szCs w:val="18"/>
        </w:rPr>
        <w:t>Przy obliczaniu terminów realizacji zamówień nie wlicza się dni niebędących dniami roboczym</w:t>
      </w:r>
      <w:r w:rsidR="001F28EF" w:rsidRPr="008D0371">
        <w:rPr>
          <w:rFonts w:ascii="Open Sans" w:hAnsi="Open Sans" w:cs="Open Sans"/>
          <w:color w:val="000000" w:themeColor="text1"/>
          <w:sz w:val="18"/>
          <w:szCs w:val="18"/>
        </w:rPr>
        <w:t xml:space="preserve"> w rozumieniu umowy stanowiącej</w:t>
      </w:r>
      <w:r w:rsidR="001F28EF" w:rsidRPr="008D0371">
        <w:rPr>
          <w:rFonts w:ascii="Open Sans" w:hAnsi="Open Sans" w:cs="Open Sans"/>
          <w:b/>
          <w:bCs/>
          <w:color w:val="000000" w:themeColor="text1"/>
          <w:sz w:val="18"/>
          <w:szCs w:val="18"/>
        </w:rPr>
        <w:t xml:space="preserve"> załącznik 5 do SWZ</w:t>
      </w:r>
      <w:r w:rsidR="00F948A1" w:rsidRPr="008D0371">
        <w:rPr>
          <w:rFonts w:ascii="Open Sans" w:hAnsi="Open Sans" w:cs="Open Sans"/>
          <w:color w:val="000000" w:themeColor="text1"/>
          <w:sz w:val="18"/>
          <w:szCs w:val="18"/>
        </w:rPr>
        <w:t>.</w:t>
      </w:r>
    </w:p>
    <w:p w14:paraId="2B2BF061" w14:textId="73EB4C4B" w:rsidR="00B67B1C" w:rsidRPr="008D0371" w:rsidRDefault="00B67B1C" w:rsidP="008D0371">
      <w:pPr>
        <w:pStyle w:val="Akapitzlist"/>
        <w:numPr>
          <w:ilvl w:val="0"/>
          <w:numId w:val="12"/>
        </w:numPr>
        <w:spacing w:line="276" w:lineRule="auto"/>
        <w:ind w:left="851"/>
        <w:jc w:val="both"/>
        <w:rPr>
          <w:rFonts w:ascii="Open Sans" w:hAnsi="Open Sans" w:cs="Open Sans"/>
          <w:color w:val="000000" w:themeColor="text1"/>
          <w:sz w:val="18"/>
          <w:szCs w:val="18"/>
        </w:rPr>
      </w:pPr>
      <w:r w:rsidRPr="008D0371">
        <w:rPr>
          <w:rFonts w:ascii="Open Sans" w:hAnsi="Open Sans" w:cs="Open Sans"/>
          <w:color w:val="000000" w:themeColor="text1"/>
          <w:sz w:val="18"/>
          <w:szCs w:val="18"/>
        </w:rPr>
        <w:t xml:space="preserve">Szczegółowe zasady wykonania zleceń oraz sposób obliczania terminów regulują Projektowane postanowienia umowy stanowiące </w:t>
      </w:r>
      <w:r w:rsidRPr="008D0371">
        <w:rPr>
          <w:rFonts w:ascii="Open Sans" w:hAnsi="Open Sans" w:cs="Open Sans"/>
          <w:b/>
          <w:bCs/>
          <w:color w:val="000000" w:themeColor="text1"/>
          <w:sz w:val="18"/>
          <w:szCs w:val="18"/>
        </w:rPr>
        <w:t>zał</w:t>
      </w:r>
      <w:r w:rsidR="007437E9" w:rsidRPr="008D0371">
        <w:rPr>
          <w:rFonts w:ascii="Open Sans" w:hAnsi="Open Sans" w:cs="Open Sans"/>
          <w:b/>
          <w:bCs/>
          <w:color w:val="000000" w:themeColor="text1"/>
          <w:sz w:val="18"/>
          <w:szCs w:val="18"/>
        </w:rPr>
        <w:t>ączn</w:t>
      </w:r>
      <w:r w:rsidR="002B131F" w:rsidRPr="008D0371">
        <w:rPr>
          <w:rFonts w:ascii="Open Sans" w:hAnsi="Open Sans" w:cs="Open Sans"/>
          <w:b/>
          <w:bCs/>
          <w:color w:val="000000" w:themeColor="text1"/>
          <w:sz w:val="18"/>
          <w:szCs w:val="18"/>
        </w:rPr>
        <w:t>ik</w:t>
      </w:r>
      <w:r w:rsidRPr="008D0371">
        <w:rPr>
          <w:rFonts w:ascii="Open Sans" w:hAnsi="Open Sans" w:cs="Open Sans"/>
          <w:b/>
          <w:bCs/>
          <w:color w:val="000000" w:themeColor="text1"/>
          <w:sz w:val="18"/>
          <w:szCs w:val="18"/>
        </w:rPr>
        <w:t xml:space="preserve"> </w:t>
      </w:r>
      <w:r w:rsidR="00050EF7" w:rsidRPr="008D0371">
        <w:rPr>
          <w:rFonts w:ascii="Open Sans" w:hAnsi="Open Sans" w:cs="Open Sans"/>
          <w:b/>
          <w:bCs/>
          <w:color w:val="000000" w:themeColor="text1"/>
          <w:sz w:val="18"/>
          <w:szCs w:val="18"/>
        </w:rPr>
        <w:t xml:space="preserve">nr </w:t>
      </w:r>
      <w:r w:rsidRPr="008D0371">
        <w:rPr>
          <w:rFonts w:ascii="Open Sans" w:hAnsi="Open Sans" w:cs="Open Sans"/>
          <w:b/>
          <w:bCs/>
          <w:color w:val="000000" w:themeColor="text1"/>
          <w:sz w:val="18"/>
          <w:szCs w:val="18"/>
        </w:rPr>
        <w:t>5 do SWZ.</w:t>
      </w:r>
    </w:p>
    <w:p w14:paraId="2E304E80" w14:textId="09553EB5" w:rsidR="003D0406" w:rsidRPr="008D0371" w:rsidRDefault="00DE74EE" w:rsidP="008D0371">
      <w:pPr>
        <w:pStyle w:val="Akapitzlist"/>
        <w:numPr>
          <w:ilvl w:val="0"/>
          <w:numId w:val="12"/>
        </w:numPr>
        <w:spacing w:line="276" w:lineRule="auto"/>
        <w:ind w:left="851" w:hanging="284"/>
        <w:jc w:val="both"/>
        <w:rPr>
          <w:rFonts w:ascii="Open Sans" w:hAnsi="Open Sans" w:cs="Open Sans"/>
          <w:color w:val="000000" w:themeColor="text1"/>
          <w:sz w:val="18"/>
          <w:szCs w:val="18"/>
        </w:rPr>
      </w:pPr>
      <w:r w:rsidRPr="008D0371">
        <w:rPr>
          <w:rFonts w:ascii="Open Sans" w:hAnsi="Open Sans" w:cs="Open Sans"/>
          <w:color w:val="000000" w:themeColor="text1"/>
          <w:sz w:val="18"/>
          <w:szCs w:val="18"/>
        </w:rPr>
        <w:t>Zamawiający w wyjątkowych, technicznie uzasadnionych sytuacjach dopuszcza, za jego zgodą, wydłużenie</w:t>
      </w:r>
      <w:r w:rsidR="00A916AB" w:rsidRPr="008D0371">
        <w:rPr>
          <w:rFonts w:ascii="Open Sans" w:hAnsi="Open Sans" w:cs="Open Sans"/>
          <w:color w:val="000000" w:themeColor="text1"/>
          <w:sz w:val="18"/>
          <w:szCs w:val="18"/>
        </w:rPr>
        <w:t xml:space="preserve"> </w:t>
      </w:r>
      <w:r w:rsidR="00144B2B" w:rsidRPr="008D0371">
        <w:rPr>
          <w:rFonts w:ascii="Open Sans" w:hAnsi="Open Sans" w:cs="Open Sans"/>
          <w:color w:val="000000" w:themeColor="text1"/>
          <w:sz w:val="18"/>
          <w:szCs w:val="18"/>
        </w:rPr>
        <w:t>wskazanych terminów.</w:t>
      </w:r>
    </w:p>
    <w:p w14:paraId="2B3A5897" w14:textId="77777777" w:rsidR="003D0406" w:rsidRPr="008D0371" w:rsidRDefault="003D0406" w:rsidP="008D0371">
      <w:pPr>
        <w:spacing w:line="276" w:lineRule="auto"/>
        <w:jc w:val="both"/>
        <w:rPr>
          <w:rFonts w:ascii="Open Sans" w:hAnsi="Open Sans" w:cs="Open Sans"/>
          <w:b/>
          <w:bCs/>
          <w:color w:val="000000" w:themeColor="text1"/>
          <w:sz w:val="18"/>
          <w:szCs w:val="18"/>
        </w:rPr>
      </w:pPr>
    </w:p>
    <w:p w14:paraId="51970D3F" w14:textId="26536765" w:rsidR="008262DA" w:rsidRPr="008D0371" w:rsidRDefault="008F0386" w:rsidP="008D0371">
      <w:pPr>
        <w:pStyle w:val="Akapitzlist"/>
        <w:numPr>
          <w:ilvl w:val="0"/>
          <w:numId w:val="8"/>
        </w:numPr>
        <w:spacing w:line="276" w:lineRule="auto"/>
        <w:jc w:val="both"/>
        <w:rPr>
          <w:rFonts w:ascii="Open Sans" w:hAnsi="Open Sans" w:cs="Open Sans"/>
          <w:color w:val="000000" w:themeColor="text1"/>
          <w:sz w:val="18"/>
          <w:szCs w:val="18"/>
        </w:rPr>
      </w:pPr>
      <w:r w:rsidRPr="008D0371">
        <w:rPr>
          <w:rFonts w:ascii="Open Sans" w:hAnsi="Open Sans" w:cs="Open Sans"/>
          <w:b/>
          <w:bCs/>
          <w:color w:val="000000" w:themeColor="text1"/>
          <w:sz w:val="18"/>
          <w:szCs w:val="18"/>
        </w:rPr>
        <w:t>Gwarancja</w:t>
      </w:r>
    </w:p>
    <w:p w14:paraId="256F5A44" w14:textId="2E4BBC3C" w:rsidR="00247798" w:rsidRPr="008D0371" w:rsidRDefault="005F430A" w:rsidP="008D0371">
      <w:pPr>
        <w:pStyle w:val="Akapitzlist"/>
        <w:numPr>
          <w:ilvl w:val="0"/>
          <w:numId w:val="13"/>
        </w:numPr>
        <w:spacing w:line="276" w:lineRule="auto"/>
        <w:ind w:left="851" w:hanging="284"/>
        <w:jc w:val="both"/>
        <w:rPr>
          <w:rFonts w:ascii="Open Sans" w:hAnsi="Open Sans" w:cs="Open Sans"/>
          <w:color w:val="000000" w:themeColor="text1"/>
          <w:sz w:val="18"/>
          <w:szCs w:val="18"/>
        </w:rPr>
      </w:pPr>
      <w:r w:rsidRPr="008D0371">
        <w:rPr>
          <w:rFonts w:ascii="Open Sans" w:hAnsi="Open Sans" w:cs="Open Sans"/>
          <w:color w:val="000000" w:themeColor="text1"/>
          <w:sz w:val="18"/>
          <w:szCs w:val="18"/>
        </w:rPr>
        <w:t>Na wykonane usługi wykonawca udziela gwarancji</w:t>
      </w:r>
      <w:r w:rsidR="004B2AC0" w:rsidRPr="008D0371">
        <w:rPr>
          <w:rFonts w:ascii="Open Sans" w:hAnsi="Open Sans" w:cs="Open Sans"/>
          <w:color w:val="000000" w:themeColor="text1"/>
          <w:sz w:val="18"/>
          <w:szCs w:val="18"/>
        </w:rPr>
        <w:t xml:space="preserve"> </w:t>
      </w:r>
      <w:r w:rsidR="00BE063A" w:rsidRPr="008D0371">
        <w:rPr>
          <w:rFonts w:ascii="Open Sans" w:hAnsi="Open Sans" w:cs="Open Sans"/>
          <w:color w:val="000000" w:themeColor="text1"/>
          <w:sz w:val="18"/>
          <w:szCs w:val="18"/>
        </w:rPr>
        <w:t>zgodnie ze złożoną ofertą</w:t>
      </w:r>
      <w:r w:rsidR="007550BB" w:rsidRPr="008D0371">
        <w:rPr>
          <w:rFonts w:ascii="Open Sans" w:hAnsi="Open Sans" w:cs="Open Sans"/>
          <w:color w:val="000000" w:themeColor="text1"/>
          <w:sz w:val="18"/>
          <w:szCs w:val="18"/>
        </w:rPr>
        <w:t xml:space="preserve">, </w:t>
      </w:r>
      <w:r w:rsidR="00030C68" w:rsidRPr="008D0371">
        <w:rPr>
          <w:rFonts w:ascii="Open Sans" w:hAnsi="Open Sans" w:cs="Open Sans"/>
          <w:color w:val="000000" w:themeColor="text1"/>
          <w:sz w:val="18"/>
          <w:szCs w:val="18"/>
        </w:rPr>
        <w:t>a na zastosowane części zamienne i materiały eksploatacyjne zgodnie z gwarancją przewidzianą przez ich producenta</w:t>
      </w:r>
      <w:r w:rsidR="00F21BA8" w:rsidRPr="008D0371">
        <w:rPr>
          <w:rFonts w:ascii="Open Sans" w:hAnsi="Open Sans" w:cs="Open Sans"/>
          <w:color w:val="000000" w:themeColor="text1"/>
          <w:sz w:val="18"/>
          <w:szCs w:val="18"/>
        </w:rPr>
        <w:t xml:space="preserve"> Z tym zastrzeżeniem, że okres gwarancji na zastosowane części zamienne i materiały nie może być krótszy niż </w:t>
      </w:r>
      <w:r w:rsidR="001B0ED2" w:rsidRPr="008D0371">
        <w:rPr>
          <w:rFonts w:ascii="Open Sans" w:hAnsi="Open Sans" w:cs="Open Sans"/>
          <w:color w:val="000000" w:themeColor="text1"/>
          <w:sz w:val="18"/>
          <w:szCs w:val="18"/>
        </w:rPr>
        <w:t>6</w:t>
      </w:r>
      <w:r w:rsidR="00F21BA8" w:rsidRPr="008D0371">
        <w:rPr>
          <w:rFonts w:ascii="Open Sans" w:hAnsi="Open Sans" w:cs="Open Sans"/>
          <w:color w:val="000000" w:themeColor="text1"/>
          <w:sz w:val="18"/>
          <w:szCs w:val="18"/>
        </w:rPr>
        <w:t xml:space="preserve"> miesi</w:t>
      </w:r>
      <w:r w:rsidR="001B0ED2" w:rsidRPr="008D0371">
        <w:rPr>
          <w:rFonts w:ascii="Open Sans" w:hAnsi="Open Sans" w:cs="Open Sans"/>
          <w:color w:val="000000" w:themeColor="text1"/>
          <w:sz w:val="18"/>
          <w:szCs w:val="18"/>
        </w:rPr>
        <w:t>ę</w:t>
      </w:r>
      <w:r w:rsidR="00F21BA8" w:rsidRPr="008D0371">
        <w:rPr>
          <w:rFonts w:ascii="Open Sans" w:hAnsi="Open Sans" w:cs="Open Sans"/>
          <w:color w:val="000000" w:themeColor="text1"/>
          <w:sz w:val="18"/>
          <w:szCs w:val="18"/>
        </w:rPr>
        <w:t>c</w:t>
      </w:r>
      <w:r w:rsidR="001B0ED2" w:rsidRPr="008D0371">
        <w:rPr>
          <w:rFonts w:ascii="Open Sans" w:hAnsi="Open Sans" w:cs="Open Sans"/>
          <w:color w:val="000000" w:themeColor="text1"/>
          <w:sz w:val="18"/>
          <w:szCs w:val="18"/>
        </w:rPr>
        <w:t>y</w:t>
      </w:r>
      <w:r w:rsidR="00F21BA8" w:rsidRPr="008D0371">
        <w:rPr>
          <w:rFonts w:ascii="Open Sans" w:hAnsi="Open Sans" w:cs="Open Sans"/>
          <w:color w:val="000000" w:themeColor="text1"/>
          <w:sz w:val="18"/>
          <w:szCs w:val="18"/>
        </w:rPr>
        <w:t>.</w:t>
      </w:r>
    </w:p>
    <w:p w14:paraId="46127F5A" w14:textId="24E5E59C" w:rsidR="00CA1AF1" w:rsidRPr="008D0371" w:rsidRDefault="00CA1AF1" w:rsidP="008D0371">
      <w:pPr>
        <w:pStyle w:val="Akapitzlist"/>
        <w:numPr>
          <w:ilvl w:val="0"/>
          <w:numId w:val="13"/>
        </w:numPr>
        <w:spacing w:line="276" w:lineRule="auto"/>
        <w:ind w:left="851" w:hanging="284"/>
        <w:jc w:val="both"/>
        <w:rPr>
          <w:rFonts w:ascii="Open Sans" w:hAnsi="Open Sans" w:cs="Open Sans"/>
          <w:color w:val="000000" w:themeColor="text1"/>
          <w:sz w:val="18"/>
          <w:szCs w:val="18"/>
        </w:rPr>
      </w:pPr>
      <w:r w:rsidRPr="008D0371">
        <w:rPr>
          <w:rFonts w:ascii="Open Sans" w:hAnsi="Open Sans" w:cs="Open Sans"/>
          <w:color w:val="000000" w:themeColor="text1"/>
          <w:sz w:val="18"/>
          <w:szCs w:val="18"/>
        </w:rPr>
        <w:t>Minimalny okres gwarancji</w:t>
      </w:r>
      <w:r w:rsidR="00030C68" w:rsidRPr="008D0371">
        <w:rPr>
          <w:rFonts w:ascii="Open Sans" w:hAnsi="Open Sans" w:cs="Open Sans"/>
          <w:color w:val="000000" w:themeColor="text1"/>
          <w:sz w:val="18"/>
          <w:szCs w:val="18"/>
        </w:rPr>
        <w:t xml:space="preserve"> na usługę</w:t>
      </w:r>
      <w:r w:rsidRPr="008D0371">
        <w:rPr>
          <w:rFonts w:ascii="Open Sans" w:hAnsi="Open Sans" w:cs="Open Sans"/>
          <w:color w:val="000000" w:themeColor="text1"/>
          <w:sz w:val="18"/>
          <w:szCs w:val="18"/>
        </w:rPr>
        <w:t xml:space="preserve"> </w:t>
      </w:r>
      <w:r w:rsidR="007550BB" w:rsidRPr="008D0371">
        <w:rPr>
          <w:rFonts w:ascii="Open Sans" w:hAnsi="Open Sans" w:cs="Open Sans"/>
          <w:color w:val="000000" w:themeColor="text1"/>
          <w:sz w:val="18"/>
          <w:szCs w:val="18"/>
        </w:rPr>
        <w:t>– 6 m</w:t>
      </w:r>
      <w:r w:rsidR="00CB50EA" w:rsidRPr="008D0371">
        <w:rPr>
          <w:rFonts w:ascii="Open Sans" w:hAnsi="Open Sans" w:cs="Open Sans"/>
          <w:color w:val="000000" w:themeColor="text1"/>
          <w:sz w:val="18"/>
          <w:szCs w:val="18"/>
        </w:rPr>
        <w:t>iesięcy</w:t>
      </w:r>
      <w:r w:rsidR="007550BB" w:rsidRPr="008D0371">
        <w:rPr>
          <w:rFonts w:ascii="Open Sans" w:hAnsi="Open Sans" w:cs="Open Sans"/>
          <w:color w:val="000000" w:themeColor="text1"/>
          <w:sz w:val="18"/>
          <w:szCs w:val="18"/>
        </w:rPr>
        <w:t>.</w:t>
      </w:r>
    </w:p>
    <w:p w14:paraId="405D3EC2" w14:textId="22A649F2" w:rsidR="00C0129A" w:rsidRPr="008D0371" w:rsidRDefault="00801947" w:rsidP="008D0371">
      <w:pPr>
        <w:pStyle w:val="Akapitzlist"/>
        <w:numPr>
          <w:ilvl w:val="0"/>
          <w:numId w:val="13"/>
        </w:numPr>
        <w:spacing w:line="276" w:lineRule="auto"/>
        <w:ind w:left="851" w:hanging="284"/>
        <w:jc w:val="both"/>
        <w:rPr>
          <w:rFonts w:ascii="Open Sans" w:hAnsi="Open Sans" w:cs="Open Sans"/>
          <w:color w:val="000000" w:themeColor="text1"/>
          <w:sz w:val="18"/>
          <w:szCs w:val="18"/>
        </w:rPr>
      </w:pPr>
      <w:r w:rsidRPr="008D0371">
        <w:rPr>
          <w:rFonts w:ascii="Open Sans" w:hAnsi="Open Sans" w:cs="Open Sans"/>
          <w:color w:val="000000" w:themeColor="text1"/>
          <w:sz w:val="18"/>
          <w:szCs w:val="18"/>
        </w:rPr>
        <w:t xml:space="preserve">Bieg terminu gwarancji rozpoczyna się od dnia odbioru pojazdu przez </w:t>
      </w:r>
      <w:r w:rsidR="00CB50EA" w:rsidRPr="008D0371">
        <w:rPr>
          <w:rFonts w:ascii="Open Sans" w:hAnsi="Open Sans" w:cs="Open Sans"/>
          <w:color w:val="000000" w:themeColor="text1"/>
          <w:sz w:val="18"/>
          <w:szCs w:val="18"/>
        </w:rPr>
        <w:t>Z</w:t>
      </w:r>
      <w:r w:rsidRPr="008D0371">
        <w:rPr>
          <w:rFonts w:ascii="Open Sans" w:hAnsi="Open Sans" w:cs="Open Sans"/>
          <w:color w:val="000000" w:themeColor="text1"/>
          <w:sz w:val="18"/>
          <w:szCs w:val="18"/>
        </w:rPr>
        <w:t>amawiającego.</w:t>
      </w:r>
    </w:p>
    <w:p w14:paraId="70743C91" w14:textId="606F8C33" w:rsidR="00801947" w:rsidRPr="008D0371" w:rsidRDefault="00AB53FC" w:rsidP="008D0371">
      <w:pPr>
        <w:pStyle w:val="Akapitzlist"/>
        <w:numPr>
          <w:ilvl w:val="0"/>
          <w:numId w:val="13"/>
        </w:numPr>
        <w:spacing w:line="276" w:lineRule="auto"/>
        <w:ind w:left="851" w:hanging="284"/>
        <w:jc w:val="both"/>
        <w:rPr>
          <w:rFonts w:ascii="Open Sans" w:hAnsi="Open Sans" w:cs="Open Sans"/>
          <w:color w:val="000000" w:themeColor="text1"/>
          <w:sz w:val="18"/>
          <w:szCs w:val="18"/>
        </w:rPr>
      </w:pPr>
      <w:r w:rsidRPr="008D0371">
        <w:rPr>
          <w:rFonts w:ascii="Open Sans" w:hAnsi="Open Sans" w:cs="Open Sans"/>
          <w:color w:val="000000" w:themeColor="text1"/>
          <w:sz w:val="18"/>
          <w:szCs w:val="18"/>
        </w:rPr>
        <w:t xml:space="preserve">W przypadku wystąpienia wady po odbiorze, której usunięcie podlega gwarancji, </w:t>
      </w:r>
      <w:r w:rsidR="00CB50EA" w:rsidRPr="008D0371">
        <w:rPr>
          <w:rFonts w:ascii="Open Sans" w:hAnsi="Open Sans" w:cs="Open Sans"/>
          <w:color w:val="000000" w:themeColor="text1"/>
          <w:sz w:val="18"/>
          <w:szCs w:val="18"/>
        </w:rPr>
        <w:t>Z</w:t>
      </w:r>
      <w:r w:rsidRPr="008D0371">
        <w:rPr>
          <w:rFonts w:ascii="Open Sans" w:hAnsi="Open Sans" w:cs="Open Sans"/>
          <w:color w:val="000000" w:themeColor="text1"/>
          <w:sz w:val="18"/>
          <w:szCs w:val="18"/>
        </w:rPr>
        <w:t xml:space="preserve">amawiający powiadomi </w:t>
      </w:r>
      <w:r w:rsidR="008001DC" w:rsidRPr="008D0371">
        <w:rPr>
          <w:rFonts w:ascii="Open Sans" w:hAnsi="Open Sans" w:cs="Open Sans"/>
          <w:color w:val="000000" w:themeColor="text1"/>
          <w:sz w:val="18"/>
          <w:szCs w:val="18"/>
        </w:rPr>
        <w:t xml:space="preserve">o tym fakcie </w:t>
      </w:r>
      <w:r w:rsidRPr="008D0371">
        <w:rPr>
          <w:rFonts w:ascii="Open Sans" w:hAnsi="Open Sans" w:cs="Open Sans"/>
          <w:color w:val="000000" w:themeColor="text1"/>
          <w:sz w:val="18"/>
          <w:szCs w:val="18"/>
        </w:rPr>
        <w:t>wykonawcę</w:t>
      </w:r>
      <w:r w:rsidR="008001DC" w:rsidRPr="008D0371">
        <w:rPr>
          <w:rFonts w:ascii="Open Sans" w:hAnsi="Open Sans" w:cs="Open Sans"/>
          <w:color w:val="000000" w:themeColor="text1"/>
          <w:sz w:val="18"/>
          <w:szCs w:val="18"/>
        </w:rPr>
        <w:t xml:space="preserve"> za pośrednictwem adresu e-mail wskazanego w umowie</w:t>
      </w:r>
      <w:r w:rsidR="005F550B" w:rsidRPr="008D0371">
        <w:rPr>
          <w:rFonts w:ascii="Open Sans" w:hAnsi="Open Sans" w:cs="Open Sans"/>
          <w:color w:val="000000" w:themeColor="text1"/>
          <w:sz w:val="18"/>
          <w:szCs w:val="18"/>
        </w:rPr>
        <w:t xml:space="preserve"> </w:t>
      </w:r>
      <w:r w:rsidR="005F550B" w:rsidRPr="008D0371">
        <w:rPr>
          <w:rFonts w:ascii="Open Sans" w:hAnsi="Open Sans" w:cs="Open Sans"/>
          <w:color w:val="000000" w:themeColor="text1"/>
          <w:sz w:val="18"/>
          <w:szCs w:val="18"/>
        </w:rPr>
        <w:lastRenderedPageBreak/>
        <w:t>wyszczególniając rodzaj zgłoszonej usterki.</w:t>
      </w:r>
    </w:p>
    <w:p w14:paraId="622B4DE3" w14:textId="0155156F" w:rsidR="005F550B" w:rsidRPr="008D0371" w:rsidRDefault="005F550B" w:rsidP="008D0371">
      <w:pPr>
        <w:pStyle w:val="Akapitzlist"/>
        <w:numPr>
          <w:ilvl w:val="0"/>
          <w:numId w:val="13"/>
        </w:numPr>
        <w:spacing w:line="276" w:lineRule="auto"/>
        <w:ind w:left="851" w:hanging="284"/>
        <w:jc w:val="both"/>
        <w:rPr>
          <w:rFonts w:ascii="Open Sans" w:hAnsi="Open Sans" w:cs="Open Sans"/>
          <w:color w:val="000000" w:themeColor="text1"/>
          <w:sz w:val="18"/>
          <w:szCs w:val="18"/>
        </w:rPr>
      </w:pPr>
      <w:r w:rsidRPr="008D0371">
        <w:rPr>
          <w:rFonts w:ascii="Open Sans" w:hAnsi="Open Sans" w:cs="Open Sans"/>
          <w:color w:val="000000" w:themeColor="text1"/>
          <w:sz w:val="18"/>
          <w:szCs w:val="18"/>
        </w:rPr>
        <w:t>Wykonawca rozpatr</w:t>
      </w:r>
      <w:r w:rsidR="007125D6" w:rsidRPr="008D0371">
        <w:rPr>
          <w:rFonts w:ascii="Open Sans" w:hAnsi="Open Sans" w:cs="Open Sans"/>
          <w:color w:val="000000" w:themeColor="text1"/>
          <w:sz w:val="18"/>
          <w:szCs w:val="18"/>
        </w:rPr>
        <w:t xml:space="preserve">zy reklamację w terminie 24h od powiadomienia i wyznaczy termin </w:t>
      </w:r>
      <w:r w:rsidR="007774F9" w:rsidRPr="008D0371">
        <w:rPr>
          <w:rFonts w:ascii="Open Sans" w:hAnsi="Open Sans" w:cs="Open Sans"/>
          <w:color w:val="000000" w:themeColor="text1"/>
          <w:sz w:val="18"/>
          <w:szCs w:val="18"/>
        </w:rPr>
        <w:t xml:space="preserve">ponownej naprawy, nie dłuższy niż 24h od otrzymania pojazdu. </w:t>
      </w:r>
    </w:p>
    <w:p w14:paraId="38240064" w14:textId="57833D51" w:rsidR="00862BB8" w:rsidRPr="008D0371" w:rsidRDefault="00862BB8" w:rsidP="008D0371">
      <w:pPr>
        <w:pStyle w:val="Akapitzlist"/>
        <w:numPr>
          <w:ilvl w:val="0"/>
          <w:numId w:val="13"/>
        </w:numPr>
        <w:spacing w:line="276" w:lineRule="auto"/>
        <w:ind w:left="851" w:hanging="284"/>
        <w:jc w:val="both"/>
        <w:rPr>
          <w:rFonts w:ascii="Open Sans" w:hAnsi="Open Sans" w:cs="Open Sans"/>
          <w:color w:val="000000" w:themeColor="text1"/>
          <w:sz w:val="18"/>
          <w:szCs w:val="18"/>
        </w:rPr>
      </w:pPr>
      <w:r w:rsidRPr="008D0371">
        <w:rPr>
          <w:rFonts w:ascii="Open Sans" w:hAnsi="Open Sans" w:cs="Open Sans"/>
          <w:color w:val="000000" w:themeColor="text1"/>
          <w:sz w:val="18"/>
          <w:szCs w:val="18"/>
        </w:rPr>
        <w:t>Wykonawca w ramach gwarancji zobowiązuje się do dokonania</w:t>
      </w:r>
      <w:r w:rsidR="00A85A39" w:rsidRPr="008D0371">
        <w:rPr>
          <w:rFonts w:ascii="Open Sans" w:hAnsi="Open Sans" w:cs="Open Sans"/>
          <w:color w:val="000000" w:themeColor="text1"/>
          <w:sz w:val="18"/>
          <w:szCs w:val="18"/>
        </w:rPr>
        <w:t xml:space="preserve"> ponownej naprawy na własny koszt.</w:t>
      </w:r>
    </w:p>
    <w:p w14:paraId="60D41EFF" w14:textId="70289BBD" w:rsidR="00A85A39" w:rsidRPr="008D0371" w:rsidRDefault="00A85A39" w:rsidP="008D0371">
      <w:pPr>
        <w:pStyle w:val="Akapitzlist"/>
        <w:spacing w:line="276" w:lineRule="auto"/>
        <w:ind w:left="851"/>
        <w:jc w:val="both"/>
        <w:rPr>
          <w:rFonts w:ascii="Open Sans" w:hAnsi="Open Sans" w:cs="Open Sans"/>
          <w:color w:val="000000" w:themeColor="text1"/>
          <w:sz w:val="18"/>
          <w:szCs w:val="18"/>
        </w:rPr>
      </w:pPr>
    </w:p>
    <w:p w14:paraId="1C57E3A1" w14:textId="77777777" w:rsidR="00247798" w:rsidRPr="00247798" w:rsidRDefault="00247798" w:rsidP="00247798">
      <w:pPr>
        <w:spacing w:line="276" w:lineRule="auto"/>
        <w:jc w:val="both"/>
        <w:rPr>
          <w:rFonts w:ascii="Open Sans" w:hAnsi="Open Sans" w:cs="Open Sans"/>
          <w:color w:val="000000" w:themeColor="text1"/>
          <w:sz w:val="18"/>
          <w:szCs w:val="18"/>
        </w:rPr>
      </w:pPr>
    </w:p>
    <w:p w14:paraId="72E4A8D3" w14:textId="12496288" w:rsidR="004E77BF" w:rsidRPr="002B110C" w:rsidRDefault="00E56DBF" w:rsidP="003D0406">
      <w:pPr>
        <w:pStyle w:val="Akapitzlist"/>
        <w:spacing w:line="276" w:lineRule="auto"/>
        <w:jc w:val="both"/>
        <w:rPr>
          <w:rFonts w:ascii="Open Sans" w:hAnsi="Open Sans" w:cs="Open Sans"/>
          <w:color w:val="000000" w:themeColor="text1"/>
          <w:sz w:val="18"/>
          <w:szCs w:val="18"/>
        </w:rPr>
      </w:pPr>
      <w:r w:rsidRPr="002B110C">
        <w:rPr>
          <w:rFonts w:ascii="Open Sans" w:hAnsi="Open Sans" w:cs="Open Sans"/>
          <w:color w:val="000000" w:themeColor="text1"/>
          <w:sz w:val="18"/>
          <w:szCs w:val="18"/>
        </w:rPr>
        <w:t xml:space="preserve"> </w:t>
      </w:r>
    </w:p>
    <w:sectPr w:rsidR="004E77BF" w:rsidRPr="002B110C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01BE15" w14:textId="77777777" w:rsidR="00906BD4" w:rsidRDefault="00906BD4">
      <w:r>
        <w:separator/>
      </w:r>
    </w:p>
  </w:endnote>
  <w:endnote w:type="continuationSeparator" w:id="0">
    <w:p w14:paraId="3D0A8BA5" w14:textId="77777777" w:rsidR="00906BD4" w:rsidRDefault="00906B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2099027"/>
      <w:docPartObj>
        <w:docPartGallery w:val="Page Numbers (Bottom of Page)"/>
        <w:docPartUnique/>
      </w:docPartObj>
    </w:sdtPr>
    <w:sdtEndPr>
      <w:rPr>
        <w:rFonts w:ascii="Open Sans" w:hAnsi="Open Sans" w:cs="Open Sans"/>
        <w:sz w:val="16"/>
        <w:szCs w:val="16"/>
      </w:rPr>
    </w:sdtEndPr>
    <w:sdtContent>
      <w:p w14:paraId="0C3910FC" w14:textId="108FEA00" w:rsidR="00C17784" w:rsidRPr="00DF23C4" w:rsidRDefault="00C17784">
        <w:pPr>
          <w:pStyle w:val="Stopka"/>
          <w:jc w:val="right"/>
          <w:rPr>
            <w:rFonts w:ascii="Open Sans" w:hAnsi="Open Sans" w:cs="Open Sans"/>
            <w:sz w:val="16"/>
            <w:szCs w:val="16"/>
          </w:rPr>
        </w:pPr>
        <w:r w:rsidRPr="00DF23C4">
          <w:rPr>
            <w:rFonts w:ascii="Open Sans" w:hAnsi="Open Sans" w:cs="Open Sans"/>
            <w:sz w:val="16"/>
            <w:szCs w:val="16"/>
          </w:rPr>
          <w:fldChar w:fldCharType="begin"/>
        </w:r>
        <w:r w:rsidRPr="00DF23C4">
          <w:rPr>
            <w:rFonts w:ascii="Open Sans" w:hAnsi="Open Sans" w:cs="Open Sans"/>
            <w:sz w:val="16"/>
            <w:szCs w:val="16"/>
          </w:rPr>
          <w:instrText>PAGE   \* MERGEFORMAT</w:instrText>
        </w:r>
        <w:r w:rsidRPr="00DF23C4">
          <w:rPr>
            <w:rFonts w:ascii="Open Sans" w:hAnsi="Open Sans" w:cs="Open Sans"/>
            <w:sz w:val="16"/>
            <w:szCs w:val="16"/>
          </w:rPr>
          <w:fldChar w:fldCharType="separate"/>
        </w:r>
        <w:r w:rsidR="00210542">
          <w:rPr>
            <w:rFonts w:ascii="Open Sans" w:hAnsi="Open Sans" w:cs="Open Sans"/>
            <w:noProof/>
            <w:sz w:val="16"/>
            <w:szCs w:val="16"/>
          </w:rPr>
          <w:t>4</w:t>
        </w:r>
        <w:r w:rsidRPr="00DF23C4">
          <w:rPr>
            <w:rFonts w:ascii="Open Sans" w:hAnsi="Open Sans" w:cs="Open Sans"/>
            <w:sz w:val="16"/>
            <w:szCs w:val="16"/>
          </w:rPr>
          <w:fldChar w:fldCharType="end"/>
        </w:r>
      </w:p>
    </w:sdtContent>
  </w:sdt>
  <w:p w14:paraId="70906EAD" w14:textId="77777777" w:rsidR="007E545D" w:rsidRDefault="007E545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1282D5" w14:textId="77777777" w:rsidR="00906BD4" w:rsidRDefault="00906BD4">
      <w:r>
        <w:separator/>
      </w:r>
    </w:p>
  </w:footnote>
  <w:footnote w:type="continuationSeparator" w:id="0">
    <w:p w14:paraId="5DFDC9AF" w14:textId="77777777" w:rsidR="00906BD4" w:rsidRDefault="00906B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1326F7"/>
    <w:multiLevelType w:val="multilevel"/>
    <w:tmpl w:val="061326F7"/>
    <w:lvl w:ilvl="0">
      <w:start w:val="1"/>
      <w:numFmt w:val="upperRoman"/>
      <w:lvlText w:val="%1."/>
      <w:lvlJc w:val="righ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E47675B"/>
    <w:multiLevelType w:val="hybridMultilevel"/>
    <w:tmpl w:val="A048928E"/>
    <w:lvl w:ilvl="0" w:tplc="0415000B">
      <w:start w:val="1"/>
      <w:numFmt w:val="bullet"/>
      <w:lvlText w:val=""/>
      <w:lvlJc w:val="left"/>
      <w:pPr>
        <w:ind w:left="1571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126C6EA7"/>
    <w:multiLevelType w:val="multilevel"/>
    <w:tmpl w:val="126C6EA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F5BA6"/>
    <w:multiLevelType w:val="multilevel"/>
    <w:tmpl w:val="1A6F5BA6"/>
    <w:lvl w:ilvl="0">
      <w:start w:val="1"/>
      <w:numFmt w:val="upperLetter"/>
      <w:lvlText w:val="%1."/>
      <w:lvlJc w:val="left"/>
      <w:pPr>
        <w:ind w:left="1440" w:hanging="360"/>
      </w:pPr>
      <w:rPr>
        <w:b/>
        <w:bCs w:val="0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23786A2B"/>
    <w:multiLevelType w:val="multilevel"/>
    <w:tmpl w:val="3B34C8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18"/>
        <w:szCs w:val="18"/>
        <w:vertAlign w:val="baseline"/>
      </w:rPr>
    </w:lvl>
    <w:lvl w:ilvl="1">
      <w:start w:val="1"/>
      <w:numFmt w:val="bullet"/>
      <w:lvlText w:val=""/>
      <w:lvlJc w:val="left"/>
      <w:pPr>
        <w:ind w:left="857" w:hanging="432"/>
      </w:pPr>
      <w:rPr>
        <w:rFonts w:ascii="Symbol" w:hAnsi="Symbol" w:hint="default"/>
        <w:b w:val="0"/>
        <w:i w:val="0"/>
        <w:sz w:val="32"/>
        <w:szCs w:val="3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i w:val="0"/>
        <w:strike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sz w:val="22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C0A4046"/>
    <w:multiLevelType w:val="multilevel"/>
    <w:tmpl w:val="2C0A404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3F1ABA"/>
    <w:multiLevelType w:val="hybridMultilevel"/>
    <w:tmpl w:val="143CB9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3F4801"/>
    <w:multiLevelType w:val="multilevel"/>
    <w:tmpl w:val="493F4801"/>
    <w:lvl w:ilvl="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50CD1BE8"/>
    <w:multiLevelType w:val="hybridMultilevel"/>
    <w:tmpl w:val="99CA6498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3B2752"/>
    <w:multiLevelType w:val="hybridMultilevel"/>
    <w:tmpl w:val="4E407716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0" w15:restartNumberingAfterBreak="0">
    <w:nsid w:val="573C5722"/>
    <w:multiLevelType w:val="multilevel"/>
    <w:tmpl w:val="573C572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E66425D"/>
    <w:multiLevelType w:val="hybridMultilevel"/>
    <w:tmpl w:val="73564F1C"/>
    <w:lvl w:ilvl="0" w:tplc="FFFFFFFF">
      <w:start w:val="1"/>
      <w:numFmt w:val="decimal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5F174C35"/>
    <w:multiLevelType w:val="multilevel"/>
    <w:tmpl w:val="5F174C3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BD90794"/>
    <w:multiLevelType w:val="hybridMultilevel"/>
    <w:tmpl w:val="7F1604E6"/>
    <w:lvl w:ilvl="0" w:tplc="FFFFFFFF">
      <w:start w:val="1"/>
      <w:numFmt w:val="decimal"/>
      <w:lvlText w:val="%1."/>
      <w:lvlJc w:val="left"/>
      <w:pPr>
        <w:ind w:left="144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7C66369B"/>
    <w:multiLevelType w:val="hybridMultilevel"/>
    <w:tmpl w:val="7F1604E6"/>
    <w:lvl w:ilvl="0" w:tplc="5B6002CC">
      <w:start w:val="1"/>
      <w:numFmt w:val="decimal"/>
      <w:lvlText w:val="%1."/>
      <w:lvlJc w:val="left"/>
      <w:pPr>
        <w:ind w:left="144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763767642">
    <w:abstractNumId w:val="3"/>
  </w:num>
  <w:num w:numId="2" w16cid:durableId="45574275">
    <w:abstractNumId w:val="0"/>
  </w:num>
  <w:num w:numId="3" w16cid:durableId="184442684">
    <w:abstractNumId w:val="2"/>
  </w:num>
  <w:num w:numId="4" w16cid:durableId="327053039">
    <w:abstractNumId w:val="10"/>
  </w:num>
  <w:num w:numId="5" w16cid:durableId="1868330511">
    <w:abstractNumId w:val="5"/>
  </w:num>
  <w:num w:numId="6" w16cid:durableId="362561647">
    <w:abstractNumId w:val="7"/>
  </w:num>
  <w:num w:numId="7" w16cid:durableId="236945324">
    <w:abstractNumId w:val="12"/>
  </w:num>
  <w:num w:numId="8" w16cid:durableId="1229263379">
    <w:abstractNumId w:val="8"/>
  </w:num>
  <w:num w:numId="9" w16cid:durableId="1306740628">
    <w:abstractNumId w:val="14"/>
  </w:num>
  <w:num w:numId="10" w16cid:durableId="887423926">
    <w:abstractNumId w:val="9"/>
  </w:num>
  <w:num w:numId="11" w16cid:durableId="1173571824">
    <w:abstractNumId w:val="11"/>
  </w:num>
  <w:num w:numId="12" w16cid:durableId="1790080842">
    <w:abstractNumId w:val="13"/>
  </w:num>
  <w:num w:numId="13" w16cid:durableId="34160316">
    <w:abstractNumId w:val="6"/>
  </w:num>
  <w:num w:numId="14" w16cid:durableId="2036878150">
    <w:abstractNumId w:val="1"/>
  </w:num>
  <w:num w:numId="15" w16cid:durableId="114504538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14BF"/>
    <w:rsid w:val="00007FB0"/>
    <w:rsid w:val="00012A51"/>
    <w:rsid w:val="00013865"/>
    <w:rsid w:val="000149FF"/>
    <w:rsid w:val="00015D9D"/>
    <w:rsid w:val="0002340F"/>
    <w:rsid w:val="00026C16"/>
    <w:rsid w:val="00030C68"/>
    <w:rsid w:val="00046C3A"/>
    <w:rsid w:val="00050EF7"/>
    <w:rsid w:val="00052856"/>
    <w:rsid w:val="00076B4B"/>
    <w:rsid w:val="00084BEA"/>
    <w:rsid w:val="00087E18"/>
    <w:rsid w:val="00097026"/>
    <w:rsid w:val="000A4FD2"/>
    <w:rsid w:val="000B19E1"/>
    <w:rsid w:val="000B1D59"/>
    <w:rsid w:val="000D05DA"/>
    <w:rsid w:val="000D7005"/>
    <w:rsid w:val="000D7590"/>
    <w:rsid w:val="000E097C"/>
    <w:rsid w:val="000E0ED5"/>
    <w:rsid w:val="0010148A"/>
    <w:rsid w:val="001316D7"/>
    <w:rsid w:val="00131C13"/>
    <w:rsid w:val="00132671"/>
    <w:rsid w:val="0013371E"/>
    <w:rsid w:val="0014070E"/>
    <w:rsid w:val="00141BEE"/>
    <w:rsid w:val="00144A59"/>
    <w:rsid w:val="00144B2B"/>
    <w:rsid w:val="00154665"/>
    <w:rsid w:val="001670AA"/>
    <w:rsid w:val="00167637"/>
    <w:rsid w:val="0017584A"/>
    <w:rsid w:val="00176C40"/>
    <w:rsid w:val="00180CED"/>
    <w:rsid w:val="00185BE5"/>
    <w:rsid w:val="0019062D"/>
    <w:rsid w:val="00190654"/>
    <w:rsid w:val="001B0ED2"/>
    <w:rsid w:val="001B410B"/>
    <w:rsid w:val="001C1948"/>
    <w:rsid w:val="001C4ED2"/>
    <w:rsid w:val="001D64BC"/>
    <w:rsid w:val="001E1E81"/>
    <w:rsid w:val="001E3276"/>
    <w:rsid w:val="001E4A7C"/>
    <w:rsid w:val="001E4B6F"/>
    <w:rsid w:val="001F28EF"/>
    <w:rsid w:val="00206E09"/>
    <w:rsid w:val="00210542"/>
    <w:rsid w:val="00212FB5"/>
    <w:rsid w:val="00220C65"/>
    <w:rsid w:val="00226961"/>
    <w:rsid w:val="00247798"/>
    <w:rsid w:val="00250EB5"/>
    <w:rsid w:val="002514C8"/>
    <w:rsid w:val="002529B2"/>
    <w:rsid w:val="00253293"/>
    <w:rsid w:val="00256EEC"/>
    <w:rsid w:val="00260BBE"/>
    <w:rsid w:val="002650BD"/>
    <w:rsid w:val="0027256B"/>
    <w:rsid w:val="002759B9"/>
    <w:rsid w:val="002805EB"/>
    <w:rsid w:val="00287DCA"/>
    <w:rsid w:val="002900AE"/>
    <w:rsid w:val="0029346B"/>
    <w:rsid w:val="002A52B7"/>
    <w:rsid w:val="002B110C"/>
    <w:rsid w:val="002B131F"/>
    <w:rsid w:val="002B7317"/>
    <w:rsid w:val="002E3C9B"/>
    <w:rsid w:val="002F7EF1"/>
    <w:rsid w:val="003024B5"/>
    <w:rsid w:val="0031219C"/>
    <w:rsid w:val="00316690"/>
    <w:rsid w:val="00320339"/>
    <w:rsid w:val="0034422E"/>
    <w:rsid w:val="00345580"/>
    <w:rsid w:val="00346AD8"/>
    <w:rsid w:val="00356369"/>
    <w:rsid w:val="003568CE"/>
    <w:rsid w:val="00367124"/>
    <w:rsid w:val="003774EF"/>
    <w:rsid w:val="00380FB1"/>
    <w:rsid w:val="00383CE4"/>
    <w:rsid w:val="00385282"/>
    <w:rsid w:val="003854D7"/>
    <w:rsid w:val="00387149"/>
    <w:rsid w:val="003A0EF0"/>
    <w:rsid w:val="003A1DEC"/>
    <w:rsid w:val="003A3FA8"/>
    <w:rsid w:val="003A7051"/>
    <w:rsid w:val="003C0CFC"/>
    <w:rsid w:val="003D0406"/>
    <w:rsid w:val="003E6504"/>
    <w:rsid w:val="003F591D"/>
    <w:rsid w:val="003F6D48"/>
    <w:rsid w:val="004075F1"/>
    <w:rsid w:val="00430110"/>
    <w:rsid w:val="00430A14"/>
    <w:rsid w:val="00434C03"/>
    <w:rsid w:val="004378FE"/>
    <w:rsid w:val="00443DB7"/>
    <w:rsid w:val="00470D30"/>
    <w:rsid w:val="00473D36"/>
    <w:rsid w:val="00485BC7"/>
    <w:rsid w:val="00491746"/>
    <w:rsid w:val="004A6E3D"/>
    <w:rsid w:val="004B2AC0"/>
    <w:rsid w:val="004C5E36"/>
    <w:rsid w:val="004E77BF"/>
    <w:rsid w:val="004E7C73"/>
    <w:rsid w:val="004F1256"/>
    <w:rsid w:val="004F4E4E"/>
    <w:rsid w:val="00500EB6"/>
    <w:rsid w:val="00501D2E"/>
    <w:rsid w:val="00504DEC"/>
    <w:rsid w:val="00505375"/>
    <w:rsid w:val="0052608D"/>
    <w:rsid w:val="005429EF"/>
    <w:rsid w:val="005525E9"/>
    <w:rsid w:val="00553E08"/>
    <w:rsid w:val="0056333E"/>
    <w:rsid w:val="00573B86"/>
    <w:rsid w:val="0059398C"/>
    <w:rsid w:val="005A41B4"/>
    <w:rsid w:val="005A5551"/>
    <w:rsid w:val="005A6ABA"/>
    <w:rsid w:val="005B630A"/>
    <w:rsid w:val="005C3CFE"/>
    <w:rsid w:val="005C4DBB"/>
    <w:rsid w:val="005C71B5"/>
    <w:rsid w:val="005D375E"/>
    <w:rsid w:val="005E249F"/>
    <w:rsid w:val="005F0BD3"/>
    <w:rsid w:val="005F1614"/>
    <w:rsid w:val="005F430A"/>
    <w:rsid w:val="005F550B"/>
    <w:rsid w:val="005F65F6"/>
    <w:rsid w:val="00605458"/>
    <w:rsid w:val="00606132"/>
    <w:rsid w:val="006067EC"/>
    <w:rsid w:val="0061488D"/>
    <w:rsid w:val="006238E9"/>
    <w:rsid w:val="0062551D"/>
    <w:rsid w:val="00643F68"/>
    <w:rsid w:val="00653E58"/>
    <w:rsid w:val="00657475"/>
    <w:rsid w:val="00657E03"/>
    <w:rsid w:val="006601C1"/>
    <w:rsid w:val="006644FD"/>
    <w:rsid w:val="00664FB4"/>
    <w:rsid w:val="00667F92"/>
    <w:rsid w:val="006740D3"/>
    <w:rsid w:val="00692240"/>
    <w:rsid w:val="00692A0A"/>
    <w:rsid w:val="006A6C7E"/>
    <w:rsid w:val="006A79C9"/>
    <w:rsid w:val="006B2802"/>
    <w:rsid w:val="006B33FD"/>
    <w:rsid w:val="006B4047"/>
    <w:rsid w:val="006B7C2E"/>
    <w:rsid w:val="006C1587"/>
    <w:rsid w:val="006C4143"/>
    <w:rsid w:val="006D3E3F"/>
    <w:rsid w:val="006E5D18"/>
    <w:rsid w:val="006F727B"/>
    <w:rsid w:val="00701408"/>
    <w:rsid w:val="00701EF4"/>
    <w:rsid w:val="00705464"/>
    <w:rsid w:val="007125D6"/>
    <w:rsid w:val="007171B8"/>
    <w:rsid w:val="00727031"/>
    <w:rsid w:val="00727566"/>
    <w:rsid w:val="00735706"/>
    <w:rsid w:val="00740609"/>
    <w:rsid w:val="0074098A"/>
    <w:rsid w:val="007437E9"/>
    <w:rsid w:val="007530A9"/>
    <w:rsid w:val="007550BB"/>
    <w:rsid w:val="007647F1"/>
    <w:rsid w:val="00775005"/>
    <w:rsid w:val="00776569"/>
    <w:rsid w:val="007774F9"/>
    <w:rsid w:val="00777AB5"/>
    <w:rsid w:val="00786539"/>
    <w:rsid w:val="00795A08"/>
    <w:rsid w:val="007B4BDD"/>
    <w:rsid w:val="007C03D5"/>
    <w:rsid w:val="007C1660"/>
    <w:rsid w:val="007E545D"/>
    <w:rsid w:val="007E5D77"/>
    <w:rsid w:val="007F010F"/>
    <w:rsid w:val="007F07C1"/>
    <w:rsid w:val="007F72CB"/>
    <w:rsid w:val="008001DC"/>
    <w:rsid w:val="0080044C"/>
    <w:rsid w:val="0080050A"/>
    <w:rsid w:val="00801947"/>
    <w:rsid w:val="00807072"/>
    <w:rsid w:val="00817B8B"/>
    <w:rsid w:val="00822FFB"/>
    <w:rsid w:val="008262DA"/>
    <w:rsid w:val="00831921"/>
    <w:rsid w:val="00836FBB"/>
    <w:rsid w:val="00845DDD"/>
    <w:rsid w:val="008476BF"/>
    <w:rsid w:val="008549B6"/>
    <w:rsid w:val="00855D49"/>
    <w:rsid w:val="00856D36"/>
    <w:rsid w:val="00862BB8"/>
    <w:rsid w:val="00864E08"/>
    <w:rsid w:val="00865628"/>
    <w:rsid w:val="00872C28"/>
    <w:rsid w:val="0087641A"/>
    <w:rsid w:val="00886CD2"/>
    <w:rsid w:val="00886F2D"/>
    <w:rsid w:val="00892A23"/>
    <w:rsid w:val="008933AF"/>
    <w:rsid w:val="008A0C42"/>
    <w:rsid w:val="008A184D"/>
    <w:rsid w:val="008A5958"/>
    <w:rsid w:val="008B22F9"/>
    <w:rsid w:val="008B6F6C"/>
    <w:rsid w:val="008C2DF4"/>
    <w:rsid w:val="008D0371"/>
    <w:rsid w:val="008D1712"/>
    <w:rsid w:val="008D5ABB"/>
    <w:rsid w:val="008D7545"/>
    <w:rsid w:val="008E38E0"/>
    <w:rsid w:val="008E4E07"/>
    <w:rsid w:val="008F0386"/>
    <w:rsid w:val="008F2B29"/>
    <w:rsid w:val="00906BD4"/>
    <w:rsid w:val="00907853"/>
    <w:rsid w:val="00924220"/>
    <w:rsid w:val="009301FD"/>
    <w:rsid w:val="00936B9F"/>
    <w:rsid w:val="00936CCB"/>
    <w:rsid w:val="0093702A"/>
    <w:rsid w:val="009405C0"/>
    <w:rsid w:val="00952097"/>
    <w:rsid w:val="00970A50"/>
    <w:rsid w:val="009816D3"/>
    <w:rsid w:val="00995638"/>
    <w:rsid w:val="009961BC"/>
    <w:rsid w:val="00997834"/>
    <w:rsid w:val="009A6388"/>
    <w:rsid w:val="009B36FC"/>
    <w:rsid w:val="009B5247"/>
    <w:rsid w:val="009C06E2"/>
    <w:rsid w:val="009C0FC4"/>
    <w:rsid w:val="009D6C0D"/>
    <w:rsid w:val="009E5F15"/>
    <w:rsid w:val="00A03ABA"/>
    <w:rsid w:val="00A10E15"/>
    <w:rsid w:val="00A15C40"/>
    <w:rsid w:val="00A3669C"/>
    <w:rsid w:val="00A42C83"/>
    <w:rsid w:val="00A557E5"/>
    <w:rsid w:val="00A61C21"/>
    <w:rsid w:val="00A63F24"/>
    <w:rsid w:val="00A72279"/>
    <w:rsid w:val="00A72DF4"/>
    <w:rsid w:val="00A830C3"/>
    <w:rsid w:val="00A8488C"/>
    <w:rsid w:val="00A85234"/>
    <w:rsid w:val="00A85A39"/>
    <w:rsid w:val="00A916AB"/>
    <w:rsid w:val="00AB27CA"/>
    <w:rsid w:val="00AB53FC"/>
    <w:rsid w:val="00AC1551"/>
    <w:rsid w:val="00AD0216"/>
    <w:rsid w:val="00AD252A"/>
    <w:rsid w:val="00AE7F52"/>
    <w:rsid w:val="00AF6F62"/>
    <w:rsid w:val="00B0371D"/>
    <w:rsid w:val="00B04EFD"/>
    <w:rsid w:val="00B06ADA"/>
    <w:rsid w:val="00B07A66"/>
    <w:rsid w:val="00B21BF1"/>
    <w:rsid w:val="00B21D5F"/>
    <w:rsid w:val="00B41BF6"/>
    <w:rsid w:val="00B503D9"/>
    <w:rsid w:val="00B5584A"/>
    <w:rsid w:val="00B62871"/>
    <w:rsid w:val="00B67B1C"/>
    <w:rsid w:val="00B743DB"/>
    <w:rsid w:val="00B748EE"/>
    <w:rsid w:val="00B8776E"/>
    <w:rsid w:val="00B938F8"/>
    <w:rsid w:val="00B939AE"/>
    <w:rsid w:val="00BA4DE3"/>
    <w:rsid w:val="00BA53BD"/>
    <w:rsid w:val="00BB1761"/>
    <w:rsid w:val="00BB506C"/>
    <w:rsid w:val="00BC4F73"/>
    <w:rsid w:val="00BC577A"/>
    <w:rsid w:val="00BD00CD"/>
    <w:rsid w:val="00BD19A2"/>
    <w:rsid w:val="00BE063A"/>
    <w:rsid w:val="00BF02AD"/>
    <w:rsid w:val="00BF35BD"/>
    <w:rsid w:val="00BF6089"/>
    <w:rsid w:val="00C0129A"/>
    <w:rsid w:val="00C118D3"/>
    <w:rsid w:val="00C167DC"/>
    <w:rsid w:val="00C17784"/>
    <w:rsid w:val="00C17B8A"/>
    <w:rsid w:val="00C32098"/>
    <w:rsid w:val="00C35550"/>
    <w:rsid w:val="00C35B1A"/>
    <w:rsid w:val="00C53544"/>
    <w:rsid w:val="00C5570D"/>
    <w:rsid w:val="00C64824"/>
    <w:rsid w:val="00C72F73"/>
    <w:rsid w:val="00C814BF"/>
    <w:rsid w:val="00C819A6"/>
    <w:rsid w:val="00C83737"/>
    <w:rsid w:val="00C872FB"/>
    <w:rsid w:val="00C95309"/>
    <w:rsid w:val="00C96B6F"/>
    <w:rsid w:val="00CA1AF1"/>
    <w:rsid w:val="00CB50EA"/>
    <w:rsid w:val="00CB7CD0"/>
    <w:rsid w:val="00CB7D77"/>
    <w:rsid w:val="00CB7F38"/>
    <w:rsid w:val="00CC07FE"/>
    <w:rsid w:val="00CC1728"/>
    <w:rsid w:val="00CD2BE1"/>
    <w:rsid w:val="00CF543B"/>
    <w:rsid w:val="00CF745B"/>
    <w:rsid w:val="00CF787A"/>
    <w:rsid w:val="00D101A1"/>
    <w:rsid w:val="00D12BF2"/>
    <w:rsid w:val="00D1512A"/>
    <w:rsid w:val="00D1710B"/>
    <w:rsid w:val="00D20BEF"/>
    <w:rsid w:val="00D2307B"/>
    <w:rsid w:val="00D26A45"/>
    <w:rsid w:val="00D31B26"/>
    <w:rsid w:val="00D32810"/>
    <w:rsid w:val="00D4591B"/>
    <w:rsid w:val="00D462CF"/>
    <w:rsid w:val="00D474E5"/>
    <w:rsid w:val="00D50A8F"/>
    <w:rsid w:val="00D64ED8"/>
    <w:rsid w:val="00D94F8D"/>
    <w:rsid w:val="00DA6326"/>
    <w:rsid w:val="00DA6859"/>
    <w:rsid w:val="00DB6F76"/>
    <w:rsid w:val="00DB7D07"/>
    <w:rsid w:val="00DC02CD"/>
    <w:rsid w:val="00DD0648"/>
    <w:rsid w:val="00DD7272"/>
    <w:rsid w:val="00DE74EE"/>
    <w:rsid w:val="00DE7AC0"/>
    <w:rsid w:val="00DF050C"/>
    <w:rsid w:val="00DF23C4"/>
    <w:rsid w:val="00E03DA1"/>
    <w:rsid w:val="00E146B7"/>
    <w:rsid w:val="00E23CEB"/>
    <w:rsid w:val="00E47925"/>
    <w:rsid w:val="00E5468B"/>
    <w:rsid w:val="00E551E6"/>
    <w:rsid w:val="00E56DBF"/>
    <w:rsid w:val="00E572F4"/>
    <w:rsid w:val="00E60A48"/>
    <w:rsid w:val="00E724A8"/>
    <w:rsid w:val="00E7511A"/>
    <w:rsid w:val="00E8027B"/>
    <w:rsid w:val="00E95B4C"/>
    <w:rsid w:val="00EA0CC4"/>
    <w:rsid w:val="00EA36B2"/>
    <w:rsid w:val="00EB027E"/>
    <w:rsid w:val="00EB3C6A"/>
    <w:rsid w:val="00EB4678"/>
    <w:rsid w:val="00EB4F77"/>
    <w:rsid w:val="00EB7FCD"/>
    <w:rsid w:val="00ED0AEE"/>
    <w:rsid w:val="00ED0E31"/>
    <w:rsid w:val="00EE2D70"/>
    <w:rsid w:val="00EE394C"/>
    <w:rsid w:val="00EE4B2E"/>
    <w:rsid w:val="00EE5EFE"/>
    <w:rsid w:val="00F07C35"/>
    <w:rsid w:val="00F1420B"/>
    <w:rsid w:val="00F21666"/>
    <w:rsid w:val="00F21BA8"/>
    <w:rsid w:val="00F25235"/>
    <w:rsid w:val="00F27DB2"/>
    <w:rsid w:val="00F359C7"/>
    <w:rsid w:val="00F41412"/>
    <w:rsid w:val="00F51DC3"/>
    <w:rsid w:val="00F56C67"/>
    <w:rsid w:val="00F73DCB"/>
    <w:rsid w:val="00F73F10"/>
    <w:rsid w:val="00F816CE"/>
    <w:rsid w:val="00F8327C"/>
    <w:rsid w:val="00F948A1"/>
    <w:rsid w:val="00F960FE"/>
    <w:rsid w:val="00F967D4"/>
    <w:rsid w:val="00FA09ED"/>
    <w:rsid w:val="00FA2361"/>
    <w:rsid w:val="00FA58A9"/>
    <w:rsid w:val="00FB2310"/>
    <w:rsid w:val="00FB2B09"/>
    <w:rsid w:val="00FC55ED"/>
    <w:rsid w:val="00FD28DA"/>
    <w:rsid w:val="00FD34C9"/>
    <w:rsid w:val="00FD6B80"/>
    <w:rsid w:val="00FE27AA"/>
    <w:rsid w:val="00FF16BB"/>
    <w:rsid w:val="00FF396A"/>
    <w:rsid w:val="0BB60F1C"/>
    <w:rsid w:val="12BF4CD3"/>
    <w:rsid w:val="45883CBF"/>
    <w:rsid w:val="61203D18"/>
    <w:rsid w:val="65A218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2E4A8CD"/>
  <w15:docId w15:val="{0A121381-43CB-4785-94BC-4264E510B5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qFormat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qFormat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qFormat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qFormat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Styl">
    <w:name w:val="Styl"/>
    <w:link w:val="StylZnak"/>
    <w:qFormat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tylZnak">
    <w:name w:val="Styl Znak"/>
    <w:link w:val="Styl"/>
    <w:qFormat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qFormat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Poprawka1">
    <w:name w:val="Poprawka1"/>
    <w:hidden/>
    <w:uiPriority w:val="99"/>
    <w:semiHidden/>
    <w:qFormat/>
    <w:rPr>
      <w:rFonts w:ascii="Times New Roman" w:eastAsia="Times New Roman" w:hAnsi="Times New Roman" w:cs="Times New Roman"/>
    </w:rPr>
  </w:style>
  <w:style w:type="paragraph" w:styleId="Akapitzlist">
    <w:name w:val="List Paragraph"/>
    <w:aliases w:val="Wypunktowanie,normalny tekst,zwykły tekst,L1,Numerowanie,Akapit z listą5,CW_Lista,T_SZ_List Paragraph,Akapit z listą BS,Kolorowa lista — akcent 11,Colorful List Accent 1,Γράφημα,Bulleted list,Odstavec,Podsis rysunku,sw tekst,lp1,BulletC"/>
    <w:basedOn w:val="Normalny"/>
    <w:link w:val="AkapitzlistZnak"/>
    <w:uiPriority w:val="34"/>
    <w:qFormat/>
    <w:pPr>
      <w:ind w:left="720"/>
      <w:contextualSpacing/>
    </w:pPr>
  </w:style>
  <w:style w:type="character" w:customStyle="1" w:styleId="Teksttreci2">
    <w:name w:val="Tekst treści (2)_"/>
    <w:basedOn w:val="Domylnaczcionkaakapitu"/>
    <w:link w:val="Teksttreci20"/>
    <w:qFormat/>
    <w:locked/>
    <w:rPr>
      <w:rFonts w:ascii="Calibri" w:eastAsia="Calibri" w:hAnsi="Calibri" w:cs="Calibri"/>
      <w:sz w:val="25"/>
      <w:szCs w:val="25"/>
      <w:shd w:val="clear" w:color="auto" w:fill="FFFFFF"/>
    </w:rPr>
  </w:style>
  <w:style w:type="paragraph" w:customStyle="1" w:styleId="Teksttreci20">
    <w:name w:val="Tekst treści (2)"/>
    <w:basedOn w:val="Normalny"/>
    <w:link w:val="Teksttreci2"/>
    <w:pPr>
      <w:widowControl/>
      <w:shd w:val="clear" w:color="auto" w:fill="FFFFFF"/>
      <w:autoSpaceDE/>
      <w:autoSpaceDN/>
      <w:adjustRightInd/>
      <w:spacing w:before="60" w:after="180" w:line="0" w:lineRule="atLeast"/>
      <w:ind w:hanging="620"/>
      <w:jc w:val="center"/>
    </w:pPr>
    <w:rPr>
      <w:rFonts w:ascii="Calibri" w:eastAsia="Calibri" w:hAnsi="Calibri" w:cs="Calibri"/>
      <w:sz w:val="25"/>
      <w:szCs w:val="25"/>
      <w:lang w:eastAsia="en-US"/>
    </w:rPr>
  </w:style>
  <w:style w:type="paragraph" w:styleId="Poprawka">
    <w:name w:val="Revision"/>
    <w:hidden/>
    <w:uiPriority w:val="99"/>
    <w:semiHidden/>
    <w:rsid w:val="006740D3"/>
    <w:rPr>
      <w:rFonts w:ascii="Times New Roman" w:eastAsia="Times New Roman" w:hAnsi="Times New Roman" w:cs="Times New Roman"/>
    </w:rPr>
  </w:style>
  <w:style w:type="table" w:styleId="Tabela-Siatka">
    <w:name w:val="Table Grid"/>
    <w:basedOn w:val="Standardowy"/>
    <w:uiPriority w:val="39"/>
    <w:rsid w:val="00F73F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Wypunktowanie Znak,normalny tekst Znak,zwykły tekst Znak,L1 Znak,Numerowanie Znak,Akapit z listą5 Znak,CW_Lista Znak,T_SZ_List Paragraph Znak,Akapit z listą BS Znak,Kolorowa lista — akcent 11 Znak,Colorful List Accent 1 Znak,lp1 Znak"/>
    <w:link w:val="Akapitzlist"/>
    <w:uiPriority w:val="34"/>
    <w:qFormat/>
    <w:locked/>
    <w:rsid w:val="007E5D77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FDCF152-F673-4C22-8E1F-AE88DC46D5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1213</Words>
  <Characters>7281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Monika Pancer</dc:creator>
  <cp:lastModifiedBy>Monika Pancer</cp:lastModifiedBy>
  <cp:revision>4</cp:revision>
  <cp:lastPrinted>2022-01-21T12:10:00Z</cp:lastPrinted>
  <dcterms:created xsi:type="dcterms:W3CDTF">2026-03-16T08:39:00Z</dcterms:created>
  <dcterms:modified xsi:type="dcterms:W3CDTF">2026-03-16T13:21:00Z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1033-11.2.0.10308</vt:lpwstr>
  </property>
  <property fmtid="{D5CDD505-2E9C-101B-9397-08002B2CF9AE}" pid="3" name="ICV">
    <vt:lpwstr>255CE389749C438A8C2178487CCDF951</vt:lpwstr>
  </property>
</Properties>
</file>